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F40" w:rsidRDefault="00FF7F40" w:rsidP="00FF7F40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bookmark7"/>
      <w:bookmarkStart w:id="1" w:name="_GoBack"/>
      <w:bookmarkEnd w:id="1"/>
      <w:r>
        <w:rPr>
          <w:rFonts w:ascii="Times New Roman" w:hAnsi="Times New Roman"/>
          <w:sz w:val="24"/>
          <w:szCs w:val="24"/>
        </w:rPr>
        <w:t>2.1.5.</w:t>
      </w:r>
    </w:p>
    <w:p w:rsidR="00FF7F40" w:rsidRDefault="00FF7F40" w:rsidP="008721F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4D0A" w:rsidRDefault="00B44D0A" w:rsidP="008721F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8721FE" w:rsidRDefault="00B44D0A" w:rsidP="008721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="008721FE">
        <w:rPr>
          <w:rFonts w:ascii="Times New Roman" w:hAnsi="Times New Roman"/>
          <w:sz w:val="24"/>
          <w:szCs w:val="24"/>
        </w:rPr>
        <w:t>Кузембетьевская</w:t>
      </w:r>
      <w:proofErr w:type="spellEnd"/>
      <w:r w:rsidR="008721F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редняя общеобразовательная школа</w:t>
      </w:r>
      <w:r w:rsidR="008721FE">
        <w:rPr>
          <w:rFonts w:ascii="Times New Roman" w:hAnsi="Times New Roman"/>
          <w:sz w:val="24"/>
          <w:szCs w:val="24"/>
        </w:rPr>
        <w:t xml:space="preserve"> им. Х.Г. Хусаинова</w:t>
      </w:r>
      <w:r>
        <w:rPr>
          <w:rFonts w:ascii="Times New Roman" w:hAnsi="Times New Roman"/>
          <w:sz w:val="24"/>
          <w:szCs w:val="24"/>
        </w:rPr>
        <w:t>»</w:t>
      </w: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Мензелинск</w:t>
      </w:r>
      <w:r w:rsidR="008721FE">
        <w:rPr>
          <w:rFonts w:ascii="Times New Roman" w:hAnsi="Times New Roman"/>
          <w:sz w:val="24"/>
          <w:szCs w:val="24"/>
        </w:rPr>
        <w:t>ого</w:t>
      </w:r>
      <w:proofErr w:type="spellEnd"/>
      <w:r w:rsidR="008721FE">
        <w:rPr>
          <w:rFonts w:ascii="Times New Roman" w:hAnsi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sz w:val="24"/>
          <w:szCs w:val="24"/>
        </w:rPr>
        <w:t>Республики Татарстан</w:t>
      </w: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721FE" w:rsidRPr="008721FE" w:rsidRDefault="008721FE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44D0A" w:rsidRPr="008721FE" w:rsidRDefault="00B44D0A" w:rsidP="008721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4D0A" w:rsidRDefault="003406A9" w:rsidP="008721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B8DDB87" wp14:editId="0C2BBFAF">
                <wp:extent cx="4095750" cy="476250"/>
                <wp:effectExtent l="9525" t="9525" r="9525" b="9525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4762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406A9" w:rsidRDefault="003406A9" w:rsidP="003406A9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PUhUwIAAKEEAAAOAAAAZHJzL2Uyb0RvYy54bWysVE2P2jAQvVfqf7B8hyQQCI0IK2Chl227&#10;0lLt2cQOSRt/1DYkqOp/79hJ2NX2UlXlYPwxfjPz3nOWdy2v0YVpU0mR4WgcYsRELmklThn+etiP&#10;FhgZSwQltRQsw1dm8N3q/btlo1I2kaWsKdMIQIRJG5Xh0lqVBoHJS8aJGUvFBBwWUnNiYalPAdWk&#10;AXReB5MwnAeN1FRpmTNjYPe+O8Qrj18ULLdfisIwi+oMQ23Wj9qPRzcGqyVJT5qossr7Msg/VMFJ&#10;JSDpDeqeWILOuvoDile5lkYWdpxLHsiiqHLme4BuovBNN08lUcz3AuQYdaPJ/D/Y/PPlUaOKgnYY&#10;CcJBomdgdK0tihw5jTIpxDwpiLLtRrYu0DVq1IPMvxsk5LYk4sTWWsumZIRCcQ6q3/YtHK4KcP3u&#10;gbV2RyvQwcMHr/C7ZMZlOjafJIUr5Gylz9YWmrusQBiCEkDJ6009QEQ5bMbhh1kyg6MczuJkPoE5&#10;dBCQdLittLEfmeTITTKswR0enVwejO1ChxCXDIBhv591av5c72dhEk8XoySZTUfxdBeONov9drTe&#10;RvN5sttsN7volwON4rSsKGVi511oBnNF8d+J19u8s8XNXsyDDdW+zeGbhaqHf1+9p9ix2vFr22Pb&#10;63qU9ApkN+D+DJsfZ6IZCHfmWwmPBdQqtOS9GdzaEeHoObTPRKueQwvpHuvB/Z5IF3eivZkI/QZA&#10;vIZHdSE1moXw61Xpg0GfF1R316g1yL6vvCLOH12d0JRbwDvw7fVv1j2012sf9fJlWf0GAAD//wMA&#10;UEsDBBQABgAIAAAAIQBzw6RA2AAAAAQBAAAPAAAAZHJzL2Rvd25yZXYueG1sTI/NTsNADITvSLzD&#10;ykjc6KaIFhSyqSp+JA5cKOHuZk0SkfVGWbdJ3x7DBS62RmONvyk2c+jNkcbURXawXGRgiOvoO24c&#10;VO/PV3dgkiB77COTgxMl2JTnZwXmPk78RsedNEZDOOXooBUZcmtT3VLAtIgDsXqfcQwoKsfG+hEn&#10;DQ+9vc6ytQ3YsX5ocaCHluqv3SE4EPHb5al6CunlY359nNqsXmHl3OXFvL0HIzTL3zH84Cs6lMq0&#10;jwf2yfQOtIj8TvXWNyuVewe3um1Z2P/w5TcAAAD//wMAUEsBAi0AFAAGAAgAAAAhALaDOJL+AAAA&#10;4QEAABMAAAAAAAAAAAAAAAAAAAAAAFtDb250ZW50X1R5cGVzXS54bWxQSwECLQAUAAYACAAAACEA&#10;OP0h/9YAAACUAQAACwAAAAAAAAAAAAAAAAAvAQAAX3JlbHMvLnJlbHNQSwECLQAUAAYACAAAACEA&#10;NNT1IVMCAAChBAAADgAAAAAAAAAAAAAAAAAuAgAAZHJzL2Uyb0RvYy54bWxQSwECLQAUAAYACAAA&#10;ACEAc8OkQNgAAAAEAQAADwAAAAAAAAAAAAAAAACtBAAAZHJzL2Rvd25yZXYueG1sUEsFBgAAAAAE&#10;AAQA8wAAALIFAAAAAA==&#10;" filled="f" stroked="f">
                <o:lock v:ext="edit" shapetype="t"/>
                <v:textbox style="mso-fit-shape-to-text:t">
                  <w:txbxContent>
                    <w:p w:rsidR="003406A9" w:rsidRDefault="003406A9" w:rsidP="003406A9">
                      <w:pPr>
                        <w:pStyle w:val="af1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44D0A" w:rsidRDefault="00B44D0A" w:rsidP="008721F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44D0A" w:rsidRDefault="00B44D0A" w:rsidP="008721F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английскому языку</w:t>
      </w: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4D0A" w:rsidRDefault="00B44D0A" w:rsidP="008721F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>
        <w:rPr>
          <w:rFonts w:ascii="Times New Roman" w:hAnsi="Times New Roman"/>
          <w:b/>
          <w:sz w:val="24"/>
          <w:szCs w:val="24"/>
        </w:rPr>
        <w:t xml:space="preserve"> среднее общее образование</w:t>
      </w:r>
      <w:r w:rsidR="007B375F">
        <w:rPr>
          <w:rFonts w:ascii="Times New Roman" w:hAnsi="Times New Roman"/>
          <w:b/>
          <w:sz w:val="24"/>
          <w:szCs w:val="24"/>
        </w:rPr>
        <w:t>, 10-11 классы</w:t>
      </w:r>
    </w:p>
    <w:p w:rsidR="00B44D0A" w:rsidRDefault="00B44D0A" w:rsidP="008721FE">
      <w:pPr>
        <w:pStyle w:val="a7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44D0A" w:rsidRDefault="00B44D0A" w:rsidP="008721FE">
      <w:pPr>
        <w:pStyle w:val="a7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B44D0A" w:rsidRDefault="00B44D0A" w:rsidP="008721F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4"/>
        <w:gridCol w:w="5618"/>
      </w:tblGrid>
      <w:tr w:rsidR="00B44D0A" w:rsidTr="00B44D0A">
        <w:tc>
          <w:tcPr>
            <w:tcW w:w="4361" w:type="dxa"/>
          </w:tcPr>
          <w:p w:rsidR="00B44D0A" w:rsidRDefault="00B44D0A" w:rsidP="008721F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44D0A" w:rsidRDefault="00B44D0A" w:rsidP="008721F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учителей </w:t>
            </w:r>
            <w:r w:rsidR="00281A7F">
              <w:rPr>
                <w:rFonts w:ascii="Times New Roman" w:hAnsi="Times New Roman"/>
                <w:sz w:val="24"/>
                <w:szCs w:val="24"/>
              </w:rPr>
              <w:t>иностранных языков</w:t>
            </w:r>
            <w:r w:rsidR="00E2405B">
              <w:rPr>
                <w:rFonts w:ascii="Times New Roman" w:hAnsi="Times New Roman"/>
                <w:sz w:val="24"/>
                <w:szCs w:val="24"/>
              </w:rPr>
              <w:t>, истории и обществознания</w:t>
            </w:r>
          </w:p>
          <w:p w:rsidR="00B44D0A" w:rsidRDefault="00B44D0A" w:rsidP="008721F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bookmarkEnd w:id="0"/>
    </w:tbl>
    <w:p w:rsidR="00B44D0A" w:rsidRDefault="00B44D0A" w:rsidP="008721FE">
      <w:pPr>
        <w:pStyle w:val="a4"/>
        <w:spacing w:line="240" w:lineRule="auto"/>
        <w:ind w:right="-13" w:firstLine="0"/>
        <w:jc w:val="both"/>
        <w:rPr>
          <w:rFonts w:cstheme="minorBidi"/>
          <w:i/>
          <w:sz w:val="24"/>
          <w:szCs w:val="24"/>
        </w:rPr>
      </w:pPr>
    </w:p>
    <w:p w:rsidR="00281A7F" w:rsidRDefault="00281A7F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8721FE" w:rsidRDefault="008721FE" w:rsidP="008721FE">
      <w:pPr>
        <w:pStyle w:val="a4"/>
        <w:spacing w:line="240" w:lineRule="auto"/>
        <w:ind w:right="-13" w:firstLine="0"/>
        <w:jc w:val="both"/>
        <w:rPr>
          <w:color w:val="000000"/>
          <w:sz w:val="22"/>
          <w:szCs w:val="22"/>
        </w:rPr>
      </w:pPr>
    </w:p>
    <w:p w:rsidR="00FF7F40" w:rsidRDefault="00FF7F40" w:rsidP="008721FE">
      <w:pPr>
        <w:pStyle w:val="a4"/>
        <w:spacing w:line="240" w:lineRule="auto"/>
        <w:ind w:right="-13" w:firstLine="567"/>
        <w:jc w:val="both"/>
        <w:rPr>
          <w:color w:val="000000"/>
          <w:sz w:val="22"/>
          <w:szCs w:val="22"/>
        </w:rPr>
      </w:pPr>
    </w:p>
    <w:p w:rsidR="00FF7F40" w:rsidRDefault="00FF7F40" w:rsidP="008721FE">
      <w:pPr>
        <w:pStyle w:val="a4"/>
        <w:spacing w:line="240" w:lineRule="auto"/>
        <w:ind w:right="-13" w:firstLine="567"/>
        <w:jc w:val="both"/>
        <w:rPr>
          <w:color w:val="000000"/>
          <w:sz w:val="22"/>
          <w:szCs w:val="22"/>
        </w:rPr>
      </w:pPr>
    </w:p>
    <w:p w:rsidR="00B44D0A" w:rsidRDefault="00B44D0A" w:rsidP="008721FE">
      <w:pPr>
        <w:pStyle w:val="a4"/>
        <w:spacing w:line="240" w:lineRule="auto"/>
        <w:ind w:right="-13" w:firstLine="567"/>
        <w:jc w:val="both"/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Настоящая рабочая программа (далее-РП) по английскому языку для уровня среднего общего образования составлена в соответствии с </w:t>
      </w:r>
      <w:proofErr w:type="gramStart"/>
      <w:r w:rsidRPr="00130CF8">
        <w:rPr>
          <w:sz w:val="22"/>
          <w:szCs w:val="22"/>
        </w:rPr>
        <w:t xml:space="preserve">требованиями  </w:t>
      </w:r>
      <w:r>
        <w:rPr>
          <w:sz w:val="22"/>
          <w:szCs w:val="22"/>
        </w:rPr>
        <w:t>Федерального</w:t>
      </w:r>
      <w:proofErr w:type="gramEnd"/>
      <w:r>
        <w:rPr>
          <w:sz w:val="22"/>
          <w:szCs w:val="22"/>
        </w:rPr>
        <w:t xml:space="preserve"> компонента </w:t>
      </w:r>
      <w:r w:rsidRPr="00130CF8">
        <w:rPr>
          <w:sz w:val="22"/>
          <w:szCs w:val="22"/>
        </w:rPr>
        <w:t xml:space="preserve"> государ</w:t>
      </w:r>
      <w:r w:rsidRPr="00130CF8">
        <w:rPr>
          <w:sz w:val="22"/>
          <w:szCs w:val="22"/>
        </w:rPr>
        <w:softHyphen/>
        <w:t xml:space="preserve">ственного образовательного стандарта </w:t>
      </w:r>
      <w:r>
        <w:rPr>
          <w:sz w:val="22"/>
          <w:szCs w:val="22"/>
        </w:rPr>
        <w:t>средне</w:t>
      </w:r>
      <w:r w:rsidRPr="00130CF8">
        <w:rPr>
          <w:sz w:val="22"/>
          <w:szCs w:val="22"/>
        </w:rPr>
        <w:t>го</w:t>
      </w:r>
      <w:r w:rsidR="00905BEE">
        <w:rPr>
          <w:sz w:val="22"/>
          <w:szCs w:val="22"/>
        </w:rPr>
        <w:t xml:space="preserve"> (полного)</w:t>
      </w:r>
      <w:r w:rsidRPr="00130CF8">
        <w:rPr>
          <w:sz w:val="22"/>
          <w:szCs w:val="22"/>
        </w:rPr>
        <w:t xml:space="preserve"> общего об</w:t>
      </w:r>
      <w:r w:rsidRPr="00130CF8">
        <w:rPr>
          <w:sz w:val="22"/>
          <w:szCs w:val="22"/>
        </w:rPr>
        <w:softHyphen/>
        <w:t>разования, на основе Примерной программы по учебному предмету «</w:t>
      </w:r>
      <w:r>
        <w:rPr>
          <w:sz w:val="22"/>
          <w:szCs w:val="22"/>
        </w:rPr>
        <w:t>Английский язык</w:t>
      </w:r>
      <w:r w:rsidRPr="00130CF8">
        <w:rPr>
          <w:sz w:val="22"/>
          <w:szCs w:val="22"/>
        </w:rPr>
        <w:t>», с учетом авторской программы</w:t>
      </w:r>
      <w:r w:rsidR="008721FE">
        <w:rPr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  <w:lang w:eastAsia="ru-RU"/>
        </w:rPr>
        <w:t>Апальков</w:t>
      </w:r>
      <w:r w:rsidR="008721FE">
        <w:rPr>
          <w:rFonts w:eastAsia="Times New Roman"/>
          <w:sz w:val="22"/>
          <w:szCs w:val="22"/>
          <w:lang w:eastAsia="ru-RU"/>
        </w:rPr>
        <w:t>а</w:t>
      </w:r>
      <w:r>
        <w:rPr>
          <w:rFonts w:eastAsia="Times New Roman"/>
          <w:sz w:val="22"/>
          <w:szCs w:val="22"/>
          <w:lang w:eastAsia="ru-RU"/>
        </w:rPr>
        <w:t xml:space="preserve"> В.Г.</w:t>
      </w:r>
      <w:r w:rsidRPr="00130CF8">
        <w:rPr>
          <w:rFonts w:eastAsia="Times New Roman"/>
          <w:sz w:val="22"/>
          <w:szCs w:val="22"/>
          <w:lang w:eastAsia="ru-RU"/>
        </w:rPr>
        <w:t xml:space="preserve">  «</w:t>
      </w:r>
      <w:r>
        <w:rPr>
          <w:rFonts w:eastAsia="Times New Roman"/>
          <w:sz w:val="22"/>
          <w:szCs w:val="22"/>
          <w:lang w:eastAsia="ru-RU"/>
        </w:rPr>
        <w:t>Английский язык</w:t>
      </w:r>
      <w:r w:rsidRPr="00130CF8">
        <w:rPr>
          <w:rFonts w:eastAsia="Times New Roman"/>
          <w:sz w:val="22"/>
          <w:szCs w:val="22"/>
          <w:lang w:eastAsia="ru-RU"/>
        </w:rPr>
        <w:t>. Рабочие программы «</w:t>
      </w:r>
      <w:r>
        <w:rPr>
          <w:rFonts w:eastAsia="Times New Roman"/>
          <w:sz w:val="22"/>
          <w:szCs w:val="22"/>
          <w:lang w:val="en-US" w:eastAsia="ru-RU"/>
        </w:rPr>
        <w:t>Spotlight</w:t>
      </w:r>
      <w:r w:rsidRPr="00121082">
        <w:rPr>
          <w:rFonts w:eastAsia="Times New Roman"/>
          <w:sz w:val="22"/>
          <w:szCs w:val="22"/>
          <w:lang w:eastAsia="ru-RU"/>
        </w:rPr>
        <w:t xml:space="preserve"> 10-11</w:t>
      </w:r>
      <w:r>
        <w:rPr>
          <w:rFonts w:eastAsia="Times New Roman"/>
          <w:sz w:val="22"/>
          <w:szCs w:val="22"/>
          <w:lang w:eastAsia="ru-RU"/>
        </w:rPr>
        <w:t>.</w:t>
      </w:r>
      <w:r w:rsidRPr="00130CF8">
        <w:rPr>
          <w:rFonts w:eastAsia="Times New Roman"/>
          <w:sz w:val="22"/>
          <w:szCs w:val="22"/>
          <w:lang w:eastAsia="ru-RU"/>
        </w:rPr>
        <w:t xml:space="preserve"> классы», Москва.: Просвещение</w:t>
      </w:r>
      <w:r w:rsidR="00905BEE">
        <w:rPr>
          <w:rFonts w:eastAsia="Times New Roman"/>
          <w:sz w:val="22"/>
          <w:szCs w:val="22"/>
          <w:lang w:eastAsia="ru-RU"/>
        </w:rPr>
        <w:t>.</w:t>
      </w:r>
    </w:p>
    <w:p w:rsidR="00B44D0A" w:rsidRDefault="00B44D0A" w:rsidP="008721FE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  <w:r w:rsidRPr="00A75B81">
        <w:rPr>
          <w:sz w:val="22"/>
          <w:szCs w:val="22"/>
        </w:rPr>
        <w:t xml:space="preserve">Реализуется </w:t>
      </w:r>
      <w:r>
        <w:rPr>
          <w:sz w:val="22"/>
          <w:szCs w:val="22"/>
        </w:rPr>
        <w:t xml:space="preserve">предметная линия учебников УМК </w:t>
      </w:r>
      <w:r w:rsidRPr="00130CF8">
        <w:rPr>
          <w:rFonts w:eastAsia="Times New Roman"/>
          <w:sz w:val="22"/>
          <w:szCs w:val="22"/>
          <w:lang w:eastAsia="ru-RU"/>
        </w:rPr>
        <w:t>«</w:t>
      </w:r>
      <w:r>
        <w:rPr>
          <w:rFonts w:eastAsia="Times New Roman"/>
          <w:sz w:val="22"/>
          <w:szCs w:val="22"/>
          <w:lang w:val="en-US" w:eastAsia="ru-RU"/>
        </w:rPr>
        <w:t>Spotlight</w:t>
      </w:r>
      <w:r w:rsidRPr="00121082">
        <w:rPr>
          <w:rFonts w:eastAsia="Times New Roman"/>
          <w:sz w:val="22"/>
          <w:szCs w:val="22"/>
          <w:lang w:eastAsia="ru-RU"/>
        </w:rPr>
        <w:t xml:space="preserve"> 10-</w:t>
      </w:r>
      <w:proofErr w:type="gramStart"/>
      <w:r w:rsidRPr="00121082">
        <w:rPr>
          <w:rFonts w:eastAsia="Times New Roman"/>
          <w:sz w:val="22"/>
          <w:szCs w:val="22"/>
          <w:lang w:eastAsia="ru-RU"/>
        </w:rPr>
        <w:t>11</w:t>
      </w:r>
      <w:r>
        <w:rPr>
          <w:rFonts w:eastAsia="Times New Roman"/>
          <w:sz w:val="22"/>
          <w:szCs w:val="22"/>
          <w:lang w:eastAsia="ru-RU"/>
        </w:rPr>
        <w:t>.</w:t>
      </w:r>
      <w:r w:rsidRPr="00130CF8">
        <w:rPr>
          <w:rFonts w:eastAsia="Times New Roman"/>
          <w:sz w:val="22"/>
          <w:szCs w:val="22"/>
          <w:lang w:eastAsia="ru-RU"/>
        </w:rPr>
        <w:t>классы</w:t>
      </w:r>
      <w:proofErr w:type="gramEnd"/>
      <w:r w:rsidRPr="00130CF8">
        <w:rPr>
          <w:rFonts w:eastAsia="Times New Roman"/>
          <w:sz w:val="22"/>
          <w:szCs w:val="22"/>
          <w:lang w:eastAsia="ru-RU"/>
        </w:rPr>
        <w:t>»,</w:t>
      </w:r>
      <w:r>
        <w:rPr>
          <w:sz w:val="22"/>
          <w:szCs w:val="22"/>
        </w:rPr>
        <w:t xml:space="preserve"> под редакцией </w:t>
      </w:r>
      <w:proofErr w:type="spellStart"/>
      <w:r>
        <w:rPr>
          <w:sz w:val="22"/>
          <w:szCs w:val="22"/>
        </w:rPr>
        <w:t>О.В.Афанасьева,Дж.Дули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И.В.Михеева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Б.Оби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В.Эванс</w:t>
      </w:r>
      <w:proofErr w:type="spellEnd"/>
      <w:r>
        <w:rPr>
          <w:sz w:val="22"/>
          <w:szCs w:val="22"/>
        </w:rPr>
        <w:t>.</w:t>
      </w:r>
    </w:p>
    <w:p w:rsidR="009D4925" w:rsidRPr="00A75B81" w:rsidRDefault="009D4925" w:rsidP="008721FE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</w:p>
    <w:tbl>
      <w:tblPr>
        <w:tblStyle w:val="ab"/>
        <w:tblW w:w="0" w:type="auto"/>
        <w:tblInd w:w="468" w:type="dxa"/>
        <w:tblLook w:val="04A0" w:firstRow="1" w:lastRow="0" w:firstColumn="1" w:lastColumn="0" w:noHBand="0" w:noVBand="1"/>
      </w:tblPr>
      <w:tblGrid>
        <w:gridCol w:w="807"/>
        <w:gridCol w:w="3149"/>
        <w:gridCol w:w="2698"/>
        <w:gridCol w:w="2790"/>
      </w:tblGrid>
      <w:tr w:rsidR="00B44D0A" w:rsidRPr="00A75B81" w:rsidTr="002A4D94">
        <w:tc>
          <w:tcPr>
            <w:tcW w:w="817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3544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2685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Автор </w:t>
            </w:r>
          </w:p>
        </w:tc>
        <w:tc>
          <w:tcPr>
            <w:tcW w:w="3118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B44D0A" w:rsidRPr="00A75B81" w:rsidTr="008721FE">
        <w:tc>
          <w:tcPr>
            <w:tcW w:w="817" w:type="dxa"/>
            <w:tcBorders>
              <w:bottom w:val="single" w:sz="4" w:space="0" w:color="000000" w:themeColor="text1"/>
            </w:tcBorders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544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Английский в фокусе</w:t>
            </w:r>
            <w:r w:rsidRPr="00A75B81">
              <w:rPr>
                <w:sz w:val="22"/>
                <w:szCs w:val="22"/>
              </w:rPr>
              <w:t>»</w:t>
            </w:r>
          </w:p>
        </w:tc>
        <w:tc>
          <w:tcPr>
            <w:tcW w:w="2685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О.В.Афанасьева,Дж.Дули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И.В.Михеева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Б.Оби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В.Эванс</w:t>
            </w:r>
            <w:proofErr w:type="spellEnd"/>
          </w:p>
        </w:tc>
        <w:tc>
          <w:tcPr>
            <w:tcW w:w="3118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М.: </w:t>
            </w:r>
            <w:r w:rsidRPr="00A75B81">
              <w:rPr>
                <w:rFonts w:eastAsia="Times New Roman"/>
                <w:sz w:val="22"/>
                <w:szCs w:val="22"/>
                <w:lang w:eastAsia="ru-RU"/>
              </w:rPr>
              <w:t>Просвещение</w:t>
            </w:r>
          </w:p>
        </w:tc>
      </w:tr>
      <w:tr w:rsidR="00B44D0A" w:rsidRPr="00A75B81" w:rsidTr="008721FE">
        <w:tc>
          <w:tcPr>
            <w:tcW w:w="817" w:type="dxa"/>
            <w:tcBorders>
              <w:bottom w:val="single" w:sz="4" w:space="0" w:color="auto"/>
            </w:tcBorders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Английский в фокусе</w:t>
            </w:r>
            <w:r w:rsidRPr="00A75B81">
              <w:rPr>
                <w:sz w:val="22"/>
                <w:szCs w:val="22"/>
              </w:rPr>
              <w:t>»</w:t>
            </w:r>
          </w:p>
        </w:tc>
        <w:tc>
          <w:tcPr>
            <w:tcW w:w="2685" w:type="dxa"/>
          </w:tcPr>
          <w:p w:rsidR="00B44D0A" w:rsidRPr="00A75B81" w:rsidRDefault="00B44D0A" w:rsidP="008721F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О.В.Афанасьева,Дж.Дули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И.В.Михеева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Б.Оби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В.Эванс</w:t>
            </w:r>
            <w:proofErr w:type="spellEnd"/>
          </w:p>
        </w:tc>
        <w:tc>
          <w:tcPr>
            <w:tcW w:w="3118" w:type="dxa"/>
          </w:tcPr>
          <w:p w:rsidR="00B44D0A" w:rsidRPr="00A75B81" w:rsidRDefault="00B44D0A" w:rsidP="008721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М.: </w:t>
            </w:r>
            <w:r w:rsidRPr="00A75B81">
              <w:rPr>
                <w:rFonts w:ascii="Times New Roman" w:eastAsia="Times New Roman" w:hAnsi="Times New Roman" w:cs="Times New Roman"/>
                <w:lang w:eastAsia="ru-RU"/>
              </w:rPr>
              <w:t>Просвещение</w:t>
            </w:r>
          </w:p>
        </w:tc>
      </w:tr>
    </w:tbl>
    <w:p w:rsidR="00B44D0A" w:rsidRDefault="00B44D0A" w:rsidP="008721FE">
      <w:pPr>
        <w:pStyle w:val="a4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</w:p>
    <w:p w:rsidR="00B44D0A" w:rsidRPr="00D379F5" w:rsidRDefault="00B44D0A" w:rsidP="008721FE">
      <w:pPr>
        <w:pStyle w:val="a4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  <w:r>
        <w:rPr>
          <w:rFonts w:eastAsia="Times New Roman"/>
          <w:sz w:val="22"/>
          <w:szCs w:val="22"/>
          <w:lang w:eastAsia="ru-RU"/>
        </w:rPr>
        <w:t>Рабочая программа рассчитана на 207</w:t>
      </w:r>
      <w:r w:rsidR="006D619F">
        <w:rPr>
          <w:rFonts w:eastAsia="Times New Roman"/>
          <w:sz w:val="22"/>
          <w:szCs w:val="22"/>
          <w:lang w:eastAsia="ru-RU"/>
        </w:rPr>
        <w:t xml:space="preserve"> </w:t>
      </w:r>
      <w:r>
        <w:rPr>
          <w:rFonts w:eastAsia="Times New Roman"/>
          <w:sz w:val="22"/>
          <w:szCs w:val="22"/>
          <w:lang w:eastAsia="ru-RU"/>
        </w:rPr>
        <w:t>ч.</w:t>
      </w:r>
    </w:p>
    <w:p w:rsidR="00B44D0A" w:rsidRPr="00D379F5" w:rsidRDefault="00B44D0A" w:rsidP="008721F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44D0A" w:rsidRPr="00501B00" w:rsidRDefault="00B44D0A" w:rsidP="008721F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B0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подготовки.</w:t>
      </w:r>
    </w:p>
    <w:p w:rsidR="00BF5C32" w:rsidRPr="00501B00" w:rsidRDefault="00BF5C32" w:rsidP="008721F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B00"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p w:rsidR="00BF5C32" w:rsidRPr="00501B00" w:rsidRDefault="00BF5C32" w:rsidP="008721FE">
      <w:pPr>
        <w:shd w:val="clear" w:color="auto" w:fill="FFFFFF"/>
        <w:spacing w:before="226" w:line="240" w:lineRule="auto"/>
        <w:ind w:firstLine="586"/>
        <w:jc w:val="both"/>
        <w:rPr>
          <w:rFonts w:ascii="Times New Roman" w:hAnsi="Times New Roman" w:cs="Times New Roman"/>
          <w:sz w:val="24"/>
          <w:szCs w:val="24"/>
        </w:rPr>
      </w:pPr>
      <w:r w:rsidRPr="00501B00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иностранного языка на </w:t>
      </w:r>
      <w:r w:rsidRPr="00501B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базовом </w:t>
      </w:r>
      <w:r w:rsidRPr="00501B00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уровне</w:t>
      </w:r>
      <w:r w:rsidR="006D619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="002A4D9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учащийся </w:t>
      </w:r>
      <w:r w:rsidRPr="00501B00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должен:</w:t>
      </w:r>
    </w:p>
    <w:p w:rsidR="00BF5C32" w:rsidRPr="00501B00" w:rsidRDefault="00BF5C32" w:rsidP="008721FE">
      <w:pPr>
        <w:spacing w:before="24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1B00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</w:t>
      </w:r>
    </w:p>
    <w:p w:rsidR="00BF5C32" w:rsidRPr="00501B00" w:rsidRDefault="008721FE" w:rsidP="008721FE">
      <w:pPr>
        <w:pStyle w:val="a4"/>
        <w:widowControl/>
        <w:numPr>
          <w:ilvl w:val="0"/>
          <w:numId w:val="3"/>
        </w:numPr>
        <w:tabs>
          <w:tab w:val="left" w:pos="9356"/>
        </w:tabs>
        <w:snapToGrid w:val="0"/>
        <w:spacing w:before="60" w:line="240" w:lineRule="auto"/>
        <w:ind w:right="-2"/>
        <w:jc w:val="both"/>
        <w:rPr>
          <w:i/>
          <w:sz w:val="24"/>
          <w:szCs w:val="24"/>
        </w:rPr>
      </w:pPr>
      <w:r>
        <w:rPr>
          <w:sz w:val="24"/>
          <w:szCs w:val="24"/>
        </w:rPr>
        <w:t>з</w:t>
      </w:r>
      <w:r w:rsidR="00BF5C32" w:rsidRPr="00501B00">
        <w:rPr>
          <w:sz w:val="24"/>
          <w:szCs w:val="24"/>
        </w:rPr>
        <w:t>начения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новых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лексических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BF5C32" w:rsidRPr="00501B00" w:rsidRDefault="008721FE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i/>
          <w:sz w:val="24"/>
          <w:szCs w:val="24"/>
        </w:rPr>
      </w:pPr>
      <w:r>
        <w:rPr>
          <w:sz w:val="24"/>
          <w:szCs w:val="24"/>
        </w:rPr>
        <w:t>з</w:t>
      </w:r>
      <w:r w:rsidR="00BF5C32" w:rsidRPr="00501B00">
        <w:rPr>
          <w:sz w:val="24"/>
          <w:szCs w:val="24"/>
        </w:rPr>
        <w:t>начение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изученных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грамматических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BF5C32" w:rsidRPr="00501B00" w:rsidRDefault="008721FE" w:rsidP="008721FE">
      <w:pPr>
        <w:pStyle w:val="a4"/>
        <w:widowControl/>
        <w:numPr>
          <w:ilvl w:val="0"/>
          <w:numId w:val="3"/>
        </w:numPr>
        <w:tabs>
          <w:tab w:val="left" w:pos="8505"/>
        </w:tabs>
        <w:snapToGrid w:val="0"/>
        <w:spacing w:before="60" w:line="240" w:lineRule="auto"/>
        <w:ind w:right="-2"/>
        <w:jc w:val="both"/>
        <w:rPr>
          <w:i/>
          <w:sz w:val="24"/>
          <w:szCs w:val="24"/>
        </w:rPr>
      </w:pPr>
      <w:r>
        <w:rPr>
          <w:sz w:val="24"/>
          <w:szCs w:val="24"/>
        </w:rPr>
        <w:t>с</w:t>
      </w:r>
      <w:r w:rsidR="00BF5C32" w:rsidRPr="00501B00">
        <w:rPr>
          <w:sz w:val="24"/>
          <w:szCs w:val="24"/>
        </w:rPr>
        <w:t>трановедческую</w:t>
      </w:r>
      <w:r>
        <w:rPr>
          <w:sz w:val="24"/>
          <w:szCs w:val="24"/>
        </w:rPr>
        <w:t xml:space="preserve"> </w:t>
      </w:r>
      <w:r w:rsidR="00BF5C32" w:rsidRPr="00501B00">
        <w:rPr>
          <w:sz w:val="24"/>
          <w:szCs w:val="24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BF5C32" w:rsidRPr="00501B00" w:rsidRDefault="00BF5C32" w:rsidP="008721FE">
      <w:pPr>
        <w:pStyle w:val="a4"/>
        <w:spacing w:before="60" w:line="240" w:lineRule="auto"/>
        <w:ind w:left="567"/>
        <w:jc w:val="both"/>
        <w:rPr>
          <w:b/>
          <w:sz w:val="24"/>
          <w:szCs w:val="24"/>
          <w:u w:val="single"/>
        </w:rPr>
      </w:pPr>
      <w:r w:rsidRPr="00501B00">
        <w:rPr>
          <w:b/>
          <w:sz w:val="24"/>
          <w:szCs w:val="24"/>
          <w:u w:val="single"/>
        </w:rPr>
        <w:t>уметь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r w:rsidRPr="00501B00">
        <w:rPr>
          <w:b/>
          <w:sz w:val="24"/>
          <w:szCs w:val="24"/>
        </w:rPr>
        <w:t>Говорение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b/>
          <w:sz w:val="24"/>
          <w:szCs w:val="24"/>
        </w:rPr>
      </w:pPr>
      <w:r w:rsidRPr="00501B00">
        <w:rPr>
          <w:sz w:val="24"/>
          <w:szCs w:val="24"/>
        </w:rPr>
        <w:t>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proofErr w:type="spellStart"/>
      <w:r w:rsidRPr="00501B00">
        <w:rPr>
          <w:b/>
          <w:sz w:val="24"/>
          <w:szCs w:val="24"/>
        </w:rPr>
        <w:t>Аудирование</w:t>
      </w:r>
      <w:proofErr w:type="spellEnd"/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lastRenderedPageBreak/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r w:rsidRPr="00501B00">
        <w:rPr>
          <w:b/>
          <w:sz w:val="24"/>
          <w:szCs w:val="24"/>
        </w:rPr>
        <w:t>Чтение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140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r w:rsidRPr="00501B00">
        <w:rPr>
          <w:b/>
          <w:sz w:val="24"/>
          <w:szCs w:val="24"/>
        </w:rPr>
        <w:t>Письменная речь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BF5C32" w:rsidRPr="00501B00" w:rsidRDefault="00BF5C32" w:rsidP="008721FE">
      <w:pPr>
        <w:spacing w:before="240" w:line="240" w:lineRule="auto"/>
        <w:ind w:left="567" w:right="-2"/>
        <w:jc w:val="both"/>
        <w:rPr>
          <w:rFonts w:ascii="Times New Roman" w:hAnsi="Times New Roman" w:cs="Times New Roman"/>
          <w:sz w:val="24"/>
          <w:szCs w:val="24"/>
        </w:rPr>
      </w:pPr>
      <w:r w:rsidRPr="00501B00">
        <w:rPr>
          <w:rFonts w:ascii="Times New Roman" w:hAnsi="Times New Roman" w:cs="Times New Roman"/>
          <w:b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</w:t>
      </w:r>
      <w:r w:rsidRPr="00501B00">
        <w:rPr>
          <w:rFonts w:ascii="Times New Roman" w:hAnsi="Times New Roman" w:cs="Times New Roman"/>
          <w:sz w:val="24"/>
          <w:szCs w:val="24"/>
        </w:rPr>
        <w:t>: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общения с представителями других стран, ориентации в современном поликультурном мире;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расширения возможностей в выборе будущей профессиональной деятельности;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B44D0A" w:rsidRPr="00501B00" w:rsidRDefault="00B44D0A" w:rsidP="008721F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4D0A" w:rsidRPr="00501B00" w:rsidRDefault="00B44D0A" w:rsidP="008721FE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both"/>
        <w:rPr>
          <w:rStyle w:val="1"/>
          <w:b/>
          <w:sz w:val="24"/>
          <w:szCs w:val="24"/>
        </w:rPr>
      </w:pPr>
      <w:r w:rsidRPr="00501B00">
        <w:rPr>
          <w:rStyle w:val="1"/>
          <w:b/>
          <w:sz w:val="24"/>
          <w:szCs w:val="24"/>
        </w:rPr>
        <w:t>11 класс</w:t>
      </w:r>
    </w:p>
    <w:p w:rsidR="00BF5C32" w:rsidRPr="00501B00" w:rsidRDefault="00BF5C32" w:rsidP="008721FE">
      <w:pPr>
        <w:shd w:val="clear" w:color="auto" w:fill="FFFFFF"/>
        <w:spacing w:before="226" w:line="240" w:lineRule="auto"/>
        <w:ind w:firstLine="586"/>
        <w:jc w:val="both"/>
        <w:rPr>
          <w:rFonts w:ascii="Times New Roman" w:hAnsi="Times New Roman" w:cs="Times New Roman"/>
          <w:sz w:val="24"/>
          <w:szCs w:val="24"/>
        </w:rPr>
      </w:pPr>
      <w:r w:rsidRPr="00501B00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иностранного языка на </w:t>
      </w:r>
      <w:r w:rsidRPr="00501B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базовом </w:t>
      </w:r>
      <w:r w:rsidRPr="00501B00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уровне</w:t>
      </w:r>
      <w:r w:rsidRPr="00501B0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Pr="00501B00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выпускник  должен</w:t>
      </w:r>
      <w:proofErr w:type="gramEnd"/>
      <w:r w:rsidRPr="00501B00">
        <w:rPr>
          <w:rFonts w:ascii="Times New Roman" w:hAnsi="Times New Roman" w:cs="Times New Roman"/>
          <w:color w:val="000000"/>
          <w:spacing w:val="-4"/>
          <w:sz w:val="24"/>
          <w:szCs w:val="24"/>
        </w:rPr>
        <w:t>:</w:t>
      </w:r>
    </w:p>
    <w:p w:rsidR="00BF5C32" w:rsidRPr="00501B00" w:rsidRDefault="00BF5C32" w:rsidP="008721FE">
      <w:pPr>
        <w:spacing w:before="24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1B00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tabs>
          <w:tab w:val="left" w:pos="9356"/>
        </w:tabs>
        <w:snapToGrid w:val="0"/>
        <w:spacing w:before="60" w:line="240" w:lineRule="auto"/>
        <w:ind w:right="-2"/>
        <w:jc w:val="both"/>
        <w:rPr>
          <w:i/>
          <w:sz w:val="24"/>
          <w:szCs w:val="24"/>
        </w:rPr>
      </w:pPr>
      <w:r w:rsidRPr="00501B00">
        <w:rPr>
          <w:sz w:val="24"/>
          <w:szCs w:val="24"/>
        </w:rPr>
        <w:t>значения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новых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лексических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i/>
          <w:sz w:val="24"/>
          <w:szCs w:val="24"/>
        </w:rPr>
      </w:pPr>
      <w:r w:rsidRPr="00501B00">
        <w:rPr>
          <w:sz w:val="24"/>
          <w:szCs w:val="24"/>
        </w:rPr>
        <w:t>значение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изученных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грамматических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tabs>
          <w:tab w:val="left" w:pos="8505"/>
        </w:tabs>
        <w:snapToGrid w:val="0"/>
        <w:spacing w:before="60" w:line="240" w:lineRule="auto"/>
        <w:ind w:right="-2"/>
        <w:jc w:val="both"/>
        <w:rPr>
          <w:i/>
          <w:sz w:val="24"/>
          <w:szCs w:val="24"/>
        </w:rPr>
      </w:pPr>
      <w:r w:rsidRPr="00501B00">
        <w:rPr>
          <w:sz w:val="24"/>
          <w:szCs w:val="24"/>
        </w:rPr>
        <w:t>страноведческую</w:t>
      </w:r>
      <w:r w:rsidR="008721FE">
        <w:rPr>
          <w:sz w:val="24"/>
          <w:szCs w:val="24"/>
        </w:rPr>
        <w:t xml:space="preserve"> </w:t>
      </w:r>
      <w:r w:rsidRPr="00501B00">
        <w:rPr>
          <w:sz w:val="24"/>
          <w:szCs w:val="24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BF5C32" w:rsidRPr="00501B00" w:rsidRDefault="00BF5C32" w:rsidP="008721FE">
      <w:pPr>
        <w:pStyle w:val="a4"/>
        <w:spacing w:before="60" w:line="240" w:lineRule="auto"/>
        <w:jc w:val="both"/>
        <w:rPr>
          <w:i/>
          <w:sz w:val="24"/>
          <w:szCs w:val="24"/>
        </w:rPr>
      </w:pPr>
    </w:p>
    <w:p w:rsidR="00BF5C32" w:rsidRPr="00501B00" w:rsidRDefault="00BF5C32" w:rsidP="008721FE">
      <w:pPr>
        <w:pStyle w:val="a4"/>
        <w:spacing w:before="60" w:line="240" w:lineRule="auto"/>
        <w:ind w:left="567"/>
        <w:jc w:val="both"/>
        <w:rPr>
          <w:b/>
          <w:sz w:val="24"/>
          <w:szCs w:val="24"/>
          <w:u w:val="single"/>
        </w:rPr>
      </w:pPr>
      <w:r w:rsidRPr="00501B00">
        <w:rPr>
          <w:b/>
          <w:sz w:val="24"/>
          <w:szCs w:val="24"/>
          <w:u w:val="single"/>
        </w:rPr>
        <w:t>уметь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r w:rsidRPr="00501B00">
        <w:rPr>
          <w:b/>
          <w:sz w:val="24"/>
          <w:szCs w:val="24"/>
        </w:rPr>
        <w:t>Говорение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lastRenderedPageBreak/>
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b/>
          <w:sz w:val="24"/>
          <w:szCs w:val="24"/>
        </w:rPr>
      </w:pPr>
      <w:r w:rsidRPr="00501B00">
        <w:rPr>
          <w:sz w:val="24"/>
          <w:szCs w:val="24"/>
        </w:rPr>
        <w:t>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i/>
          <w:sz w:val="24"/>
          <w:szCs w:val="24"/>
        </w:rPr>
      </w:pP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proofErr w:type="spellStart"/>
      <w:r w:rsidRPr="00501B00">
        <w:rPr>
          <w:b/>
          <w:sz w:val="24"/>
          <w:szCs w:val="24"/>
        </w:rPr>
        <w:t>Аудирование</w:t>
      </w:r>
      <w:proofErr w:type="spellEnd"/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r w:rsidRPr="00501B00">
        <w:rPr>
          <w:b/>
          <w:sz w:val="24"/>
          <w:szCs w:val="24"/>
        </w:rPr>
        <w:t>Чтение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140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BF5C32" w:rsidRPr="00501B00" w:rsidRDefault="00BF5C32" w:rsidP="008721FE">
      <w:pPr>
        <w:pStyle w:val="a4"/>
        <w:spacing w:before="120" w:line="240" w:lineRule="auto"/>
        <w:ind w:firstLine="567"/>
        <w:jc w:val="both"/>
        <w:rPr>
          <w:b/>
          <w:sz w:val="24"/>
          <w:szCs w:val="24"/>
        </w:rPr>
      </w:pPr>
      <w:r w:rsidRPr="00501B00">
        <w:rPr>
          <w:b/>
          <w:sz w:val="24"/>
          <w:szCs w:val="24"/>
        </w:rPr>
        <w:t>Письменная речь</w:t>
      </w:r>
    </w:p>
    <w:p w:rsidR="00BF5C32" w:rsidRPr="00501B00" w:rsidRDefault="00BF5C32" w:rsidP="008721FE">
      <w:pPr>
        <w:pStyle w:val="a4"/>
        <w:widowControl/>
        <w:numPr>
          <w:ilvl w:val="0"/>
          <w:numId w:val="3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BF5C32" w:rsidRPr="00501B00" w:rsidRDefault="00BF5C32" w:rsidP="008721FE">
      <w:pPr>
        <w:spacing w:before="240" w:line="240" w:lineRule="auto"/>
        <w:ind w:left="567" w:right="-2"/>
        <w:jc w:val="both"/>
        <w:rPr>
          <w:rFonts w:ascii="Times New Roman" w:hAnsi="Times New Roman" w:cs="Times New Roman"/>
          <w:sz w:val="24"/>
          <w:szCs w:val="24"/>
        </w:rPr>
      </w:pPr>
      <w:r w:rsidRPr="00501B00">
        <w:rPr>
          <w:rFonts w:ascii="Times New Roman" w:hAnsi="Times New Roman" w:cs="Times New Roman"/>
          <w:b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</w:t>
      </w:r>
      <w:r w:rsidRPr="00501B00">
        <w:rPr>
          <w:rFonts w:ascii="Times New Roman" w:hAnsi="Times New Roman" w:cs="Times New Roman"/>
          <w:sz w:val="24"/>
          <w:szCs w:val="24"/>
        </w:rPr>
        <w:t>: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общения с представителями других стран, ориентации в современном поликультурном мире;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BF5C32" w:rsidRPr="00501B00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расширения возможностей в выборе будущей профессиональной деятельности;</w:t>
      </w:r>
    </w:p>
    <w:p w:rsidR="00C33F59" w:rsidRPr="00281A7F" w:rsidRDefault="00BF5C32" w:rsidP="008721FE">
      <w:pPr>
        <w:pStyle w:val="a4"/>
        <w:widowControl/>
        <w:numPr>
          <w:ilvl w:val="0"/>
          <w:numId w:val="4"/>
        </w:numPr>
        <w:snapToGrid w:val="0"/>
        <w:spacing w:before="60" w:line="240" w:lineRule="auto"/>
        <w:ind w:right="-2"/>
        <w:jc w:val="both"/>
        <w:rPr>
          <w:sz w:val="24"/>
          <w:szCs w:val="24"/>
        </w:rPr>
      </w:pPr>
      <w:r w:rsidRPr="00501B00">
        <w:rPr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C33F59" w:rsidRDefault="00C33F59" w:rsidP="008721F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  <w:sectPr w:rsidR="00C33F59" w:rsidSect="00FF7F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134" w:header="567" w:footer="708" w:gutter="0"/>
          <w:cols w:space="708"/>
          <w:titlePg/>
          <w:docGrid w:linePitch="360"/>
        </w:sectPr>
      </w:pPr>
    </w:p>
    <w:p w:rsidR="00C33F59" w:rsidRDefault="00C33F59" w:rsidP="008721F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A5B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Содержание учебного предмета</w:t>
      </w:r>
    </w:p>
    <w:p w:rsidR="00B862DA" w:rsidRPr="00BA5B19" w:rsidRDefault="00B862DA" w:rsidP="008721F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10 класс </w:t>
      </w:r>
    </w:p>
    <w:tbl>
      <w:tblPr>
        <w:tblW w:w="98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6520"/>
        <w:gridCol w:w="1276"/>
      </w:tblGrid>
      <w:tr w:rsidR="00B862DA" w:rsidRPr="00BA5B19" w:rsidTr="00FF7F40">
        <w:trPr>
          <w:trHeight w:val="778"/>
        </w:trPr>
        <w:tc>
          <w:tcPr>
            <w:tcW w:w="2014" w:type="dxa"/>
          </w:tcPr>
          <w:p w:rsidR="00B862DA" w:rsidRPr="00BA5B19" w:rsidRDefault="00B862DA" w:rsidP="008721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B862DA" w:rsidRPr="00BA5B19" w:rsidRDefault="00B862DA" w:rsidP="008721FE">
            <w:pPr>
              <w:spacing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862DA" w:rsidRPr="00501B00" w:rsidRDefault="00B862DA" w:rsidP="008721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33F59" w:rsidRPr="00BA5B19" w:rsidTr="00FF7F40">
        <w:trPr>
          <w:trHeight w:val="738"/>
        </w:trPr>
        <w:tc>
          <w:tcPr>
            <w:tcW w:w="2014" w:type="dxa"/>
          </w:tcPr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Социально-бытовая сфера:</w:t>
            </w:r>
          </w:p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</w:t>
            </w:r>
          </w:p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в семье и в школе, межличностные отношения с друзьями и знакомыми. Здоровье и забота о нём, самочувствие, медицинские услуги.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3F59" w:rsidRPr="00501B00" w:rsidRDefault="00C33F59" w:rsidP="008721FE">
            <w:pPr>
              <w:spacing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3F59" w:rsidRPr="00BA5B19" w:rsidTr="00FF7F40">
        <w:trPr>
          <w:trHeight w:val="738"/>
        </w:trPr>
        <w:tc>
          <w:tcPr>
            <w:tcW w:w="2014" w:type="dxa"/>
          </w:tcPr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Социально-культурная сфера:</w:t>
            </w:r>
          </w:p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Молодёжь в современном обществе. Досуг молодёжи: посещение кружков, спортивных секций и клубов по интересам. </w:t>
            </w:r>
          </w:p>
          <w:p w:rsidR="00C33F59" w:rsidRPr="00BA5B1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Страна/страны изучаемого языка, её/их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</w:t>
            </w:r>
          </w:p>
          <w:p w:rsidR="00C33F59" w:rsidRPr="00B84449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экология, научно-технический прогресс.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3F59" w:rsidRPr="00501B00" w:rsidRDefault="00501B00" w:rsidP="008721FE">
            <w:pPr>
              <w:spacing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33F59" w:rsidRPr="00281A7F" w:rsidTr="00FF7F40">
        <w:trPr>
          <w:trHeight w:val="738"/>
        </w:trPr>
        <w:tc>
          <w:tcPr>
            <w:tcW w:w="2014" w:type="dxa"/>
          </w:tcPr>
          <w:p w:rsidR="00C33F59" w:rsidRPr="00281A7F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A7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Учебно-трудовая сфера:</w:t>
            </w:r>
          </w:p>
          <w:p w:rsidR="00C33F59" w:rsidRPr="00281A7F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C33F59" w:rsidRPr="00281A7F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A7F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      </w:r>
          </w:p>
          <w:p w:rsidR="00C33F59" w:rsidRPr="00281A7F" w:rsidRDefault="00C33F59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3F59" w:rsidRPr="00281A7F" w:rsidRDefault="00501B00" w:rsidP="008721FE">
            <w:pPr>
              <w:spacing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tbl>
      <w:tblPr>
        <w:tblStyle w:val="110"/>
        <w:tblW w:w="9526" w:type="dxa"/>
        <w:tblInd w:w="-459" w:type="dxa"/>
        <w:tblLook w:val="04A0" w:firstRow="1" w:lastRow="0" w:firstColumn="1" w:lastColumn="0" w:noHBand="0" w:noVBand="1"/>
      </w:tblPr>
      <w:tblGrid>
        <w:gridCol w:w="1661"/>
        <w:gridCol w:w="6870"/>
        <w:gridCol w:w="1272"/>
      </w:tblGrid>
      <w:tr w:rsidR="00281A7F" w:rsidRPr="00281A7F" w:rsidTr="00FF7F40">
        <w:trPr>
          <w:trHeight w:val="330"/>
        </w:trPr>
        <w:tc>
          <w:tcPr>
            <w:tcW w:w="9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Речевые умения</w:t>
            </w: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Говорение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Диалогическая речь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Совершенствование умений участвовать в диалогах этикетного характера, диалогах-расспросах, диалогах-побуждениях к действию, диалогах-обменах информацией, а также в диалогах смешанного типа, включающих элементы разных типов диалогов на</w:t>
            </w:r>
            <w:r w:rsidRPr="00281A7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снове новой тематики, в тематических ситуациях официального и неофициального повседневного общения.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умений: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участвовать в беседе/дискуссии на знакомую тему,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осуществлять запрос информации,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обращаться за разъяснениями,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выражать свое отношение к высказыванию партнера, свое мнение по обсуждаемой теме.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Объем диалогов – до 6-7 реплик со стороны каждого учащегося.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Монологическая речь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умений устно выступать с сообщениями в связи с увиденным / прочитанным, по результатам работы над иноязычным проектом. 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умений: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делать сообщения, содержащие наиболее важную информацию по теме/проблеме, 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кратко передавать содержание полученной информации;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• рассказывать о себе, своем окружении, своих планах, обосновывая свои намерения/поступки;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 рассуждать о фактах/событиях, приводя примеры, аргументы, делая выводы; описывать особенности жизни и культуры своей страны и страны/стран изучаемого языка.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Объем монологического высказывания 12-15 фраз.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Аудирование</w:t>
            </w:r>
            <w:proofErr w:type="spellEnd"/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понимания на слух (с различной степенью полноты и точности) высказываний собеседников в процессе общения, а также содержание аутентичных аудио- и видеотекстов различных жанров и длительности звучания до 3х минут: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- понимания основного содержания несложных звучащих текстов монологического и диалогического характера: теле- и радиопередач в рамках изучаемых тем;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- выборочного понимания необходимой информации в объявлениях и информационной рекламе;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- относительно полного понимания высказываний собеседника в наиболее распространенных стандартных ситуациях повседневного общения.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умений: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отделять главную информацию от второстепенной;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выявлять наиболее значимые факты;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определять свое отношение к ним, извлекать из аудио текста необходимую/интересующую информацию. 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Чтение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межпредметных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связей):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- ознакомительного чтения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- изучающего чтения – с целью полного и точного понимания информации прагматических текстов (инструкций, рецептов, статистических данных);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- просмотрового/поискового чтения – с целью выборочного понимания необходимой/интересующей информации из текста статьи, проспекта.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Развитие умений: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выделять основные факты; 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отделять главную информацию от второстепенной;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предвосхищать возможные события/факты;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 раскрывать причинно-следственные связи между фактами;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понимать аргументацию; 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извлекать необходимую/интересующую информацию; 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определять свое отношение к прочитанному.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Письменная речь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умений писать личное письмо, заполнять анкеты, бланки; излагать сведения о себе в форме, принятой в англоязычных странах (автобиография/резюме); составлять план, тезисы устного/письменного сообщения, в том числе на </w:t>
            </w: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основе выписок из текста.  Развитие умений: расспрашивать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2152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Компенсаторные умения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следующих умений: пользоваться языковой и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контекстуальной  догадкой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при чтении и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аудировании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; прогнозировать содержание текста по заголовку / началу текста,  использовать текстовые опоры различного рода  (подзаголовки, таблицы,  графики, шрифтовые выделения, комментарии, сноски); игнорировать лексические и  смысловые трудности, не влияющие на понимание основного содержания текста, использовать переспрос и словарные замены в процессе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устноречевого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общения; мимику, жесты.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Учебно-познавательные умения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общеучебных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умений, связанных с приемами самостоятельного приобретения знаний: использовать двуязычный и одноязычный (толковый) словари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и  другую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справочную литературу, в том числе лингвострановедческую, ориентироваться  в письменном и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аудиотексте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на немецком языке, обобщать информацию, фиксировать  содержание сообщений, выделять нужную/основную информацию из различных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источ-ников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на немецком языке. Развитие специальных учебных умений: интерпретировать языковые средства, отражающие особенности иной культуры, использовать выборочный перевод для уточнения понимания текста на немецком языке.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Социокультурные знания и умения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 Дальнейшее развитие социокультурных знаний и умений происходит за счет углубления: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социокультурных знаний о правилах вежливого поведения в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стандартных  ситуациях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 социально-бытовой, социально-культурной и учебно-трудовой сфер  общения  в иноязычной среде (включая  этикет поведения при проживании в зарубежной семье,  при приглашении в гости, а также этикет поведения в гостях); о языковых средствах, которые  могут использоваться в ситуациях официального и неофициального характера;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межпредметных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знаний о культурном наследии страны/стран,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говорящих  на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английском языке, об условиях жизни     разных слоев общества в ней / них,    возможностях получения образования и трудоустройства,  их ценностных ориентирах;  этническом составе и религиозных особенностях стран.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социокультурных умений дает возможность использовать: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• 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формулы речевого этикета в рамках стандартных ситуаций общения. 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330"/>
        </w:trPr>
        <w:tc>
          <w:tcPr>
            <w:tcW w:w="9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lastRenderedPageBreak/>
              <w:t>Языковые знания и навыки</w:t>
            </w: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Орфография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  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слухо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-произносительных навыков, в том числе применительно к новому языковому материалу, навыков правильного произношения; соблюдение ударения и интонации в немецких словах и фразах; ритмико-интонационных навыков оформления различных типов предложений.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Лексическая сторона речи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Систематизация лексических единиц, изученных во 2-9 или в 5-9 классах; овладение лексическими средствами, обслуживающими новые темы, проблемы   и ситуации устного и письменного общения. Лексический минимум выпускников полной средней школы составляет 1400 лексических единиц. 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немецкоязычных стран; навыков использования словарей.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33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изученного в основной школе: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Оперировать в процессе устного и письменного общения основными синтактическими конструкциями в соответствии с коммуникативной задачей;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 речи</w:t>
            </w:r>
            <w:proofErr w:type="gram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распространенные и нераспространенные простые предложения, в том числе с несколькими обстоятельствами, следующими в определенном порядке (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Wemovedto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newhouselastyear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вречисложноподчиненныепредложенияссоюзамиисоюзнымисловами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what, when, why, which, that, who, if, because, that’s why,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than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so, for, since, during, so that, unless;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сложносочиненные предложения с сочинительными союзами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and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but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or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условные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реального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(Conditional I – If I see Jim, I’ll invite him to our school party)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нереального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характера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(Conditional II – If I were you, I would start learning French);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предложения с конструкцией I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wish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(I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wish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had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my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own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room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конструкцией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so/such (I was so busy that I forgot to phone my parents);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герундием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to love / hate doing something; stop talking;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конструкции с инфинитивом: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want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do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learn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speak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инфинитив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цели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(I called to cancel our lesson);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конструкцию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it takes me … to do something;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косвенн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глаголы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наиболее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употребляемых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временных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формах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Present Simple, Present Continuous, Future Simple, Past Simple, Past Continuous, Present Perfect, Present Perfect Continuous, Past Perfect;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вречистрадательныйзалогвформахнаиболееиспользуемыхвремен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Present Simple, Present Continuous, Past Simple, Present Perfect;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различные грамматические средства для выражения будущего времени –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be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going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872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модальные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глаголы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="008721FE" w:rsidRPr="008721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эквиваленты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(may, can/be able to, must/have to/should; need, shall, could, might, would);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огласовани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времен в рамках сложного предложения в плане настоящего и прошлого;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определенный/неопределенный/нулевой артикль;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личные, притяжательные, указательные, неопределенные, относительные, вопросительные местоимения;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281A7F" w:rsidRPr="00281A7F" w:rsidRDefault="00281A7F" w:rsidP="008721F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наречия в положительной, сравнительной и превосходной степенях, а также наречия, выражающие количество (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many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much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few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a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few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little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a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little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) и наречия, выражающие время;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7F" w:rsidRPr="00281A7F" w:rsidTr="00FF7F40">
        <w:trPr>
          <w:trHeight w:val="4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A7F" w:rsidRPr="00281A7F" w:rsidRDefault="00281A7F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105ч.</w:t>
            </w:r>
          </w:p>
        </w:tc>
      </w:tr>
    </w:tbl>
    <w:p w:rsidR="00C33F59" w:rsidRPr="00BA5B19" w:rsidRDefault="00C33F59" w:rsidP="008721F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D0A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040BB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11 класс</w:t>
      </w:r>
    </w:p>
    <w:p w:rsidR="00B862DA" w:rsidRDefault="00B862D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8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124"/>
        <w:gridCol w:w="1559"/>
      </w:tblGrid>
      <w:tr w:rsidR="00B862DA" w:rsidRPr="00BA5B19" w:rsidTr="00E2405B">
        <w:trPr>
          <w:trHeight w:val="778"/>
        </w:trPr>
        <w:tc>
          <w:tcPr>
            <w:tcW w:w="2127" w:type="dxa"/>
          </w:tcPr>
          <w:p w:rsidR="00B862DA" w:rsidRPr="00BA5B19" w:rsidRDefault="00B862DA" w:rsidP="008721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124" w:type="dxa"/>
            <w:tcBorders>
              <w:right w:val="single" w:sz="4" w:space="0" w:color="auto"/>
            </w:tcBorders>
          </w:tcPr>
          <w:p w:rsidR="00B862DA" w:rsidRPr="00BA5B19" w:rsidRDefault="00B862DA" w:rsidP="008721FE">
            <w:pPr>
              <w:spacing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862DA" w:rsidRPr="00501B00" w:rsidRDefault="00B862DA" w:rsidP="008721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862DA" w:rsidRPr="00BA5B19" w:rsidTr="00E2405B">
        <w:trPr>
          <w:trHeight w:val="738"/>
        </w:trPr>
        <w:tc>
          <w:tcPr>
            <w:tcW w:w="2127" w:type="dxa"/>
          </w:tcPr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Социально-бытовая сфера:</w:t>
            </w:r>
          </w:p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tcBorders>
              <w:right w:val="single" w:sz="4" w:space="0" w:color="auto"/>
            </w:tcBorders>
          </w:tcPr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</w:t>
            </w:r>
          </w:p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в семье и в школе, межличностные отношения с друзьями и знакомыми. Здоровье и забота о нём, самочувствие, медицинские услуги.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862DA" w:rsidRPr="00501B00" w:rsidRDefault="00501B00" w:rsidP="008721FE">
            <w:pPr>
              <w:spacing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862DA" w:rsidRPr="00BA5B19" w:rsidTr="00E2405B">
        <w:trPr>
          <w:trHeight w:val="738"/>
        </w:trPr>
        <w:tc>
          <w:tcPr>
            <w:tcW w:w="2127" w:type="dxa"/>
          </w:tcPr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Социально-культурная сфера:</w:t>
            </w:r>
          </w:p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tcBorders>
              <w:right w:val="single" w:sz="4" w:space="0" w:color="auto"/>
            </w:tcBorders>
          </w:tcPr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Молодёжь в современном обществе. Досуг молодёжи: посещение кружков, спортивных секций и клубов по интересам. </w:t>
            </w:r>
          </w:p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Страна/страны изучаемого языка, её/их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</w:t>
            </w:r>
          </w:p>
          <w:p w:rsidR="00B862DA" w:rsidRPr="00B8444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экология, научно-технический прогресс.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862DA" w:rsidRPr="00501B00" w:rsidRDefault="00501B00" w:rsidP="008721FE">
            <w:pPr>
              <w:spacing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862DA" w:rsidRPr="00BA5B19" w:rsidTr="00E2405B">
        <w:trPr>
          <w:trHeight w:val="738"/>
        </w:trPr>
        <w:tc>
          <w:tcPr>
            <w:tcW w:w="2127" w:type="dxa"/>
          </w:tcPr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Учебно-трудовая сфера:</w:t>
            </w:r>
          </w:p>
          <w:p w:rsidR="00B862DA" w:rsidRPr="00BA5B1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tcBorders>
              <w:right w:val="single" w:sz="4" w:space="0" w:color="auto"/>
            </w:tcBorders>
          </w:tcPr>
          <w:p w:rsidR="00B862DA" w:rsidRPr="00B8444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B19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      </w:r>
          </w:p>
          <w:p w:rsidR="00B862DA" w:rsidRPr="00B84449" w:rsidRDefault="00B862DA" w:rsidP="00872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862DA" w:rsidRPr="00501B00" w:rsidRDefault="00501B00" w:rsidP="008721FE">
            <w:pPr>
              <w:spacing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tbl>
      <w:tblPr>
        <w:tblStyle w:val="110"/>
        <w:tblW w:w="9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05"/>
        <w:gridCol w:w="6946"/>
        <w:gridCol w:w="1559"/>
      </w:tblGrid>
      <w:tr w:rsidR="00BA26C4" w:rsidRPr="00281A7F" w:rsidTr="00E2405B">
        <w:trPr>
          <w:trHeight w:val="330"/>
        </w:trPr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Речевые умения</w:t>
            </w: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Говорение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Диалогическая речь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Совершенствование умений участвовать в диалогах этикетного характера, диалогах-расспросах, диалогах-побуждениях к действию, диалогах-обменах информацией, а также в диалогах смешанного типа, включающих элементы разных типов диалогов на</w:t>
            </w:r>
            <w:r w:rsidRPr="00281A7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снове новой тематики, в тематических ситуациях официального и неофициального повседневного общения.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умений: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участвовать в беседе/дискуссии на знакомую тему,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осуществлять запрос информации,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обращаться за разъяснениями,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выражать свое отношение к высказыванию партнера, свое мнение по обсуждаемой теме.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Объем диалогов – до 6-7 реплик со стороны каждого учащегося.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Монологическая речь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умений устно выступать с сообщениями в связи с увиденным / прочитанным, по результатам работы над иноязычным проектом. 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умений: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делать сообщения, содержащие наиболее важную информацию по теме/проблеме, 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кратко передавать содержание полученной информации;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• рассказывать о себе, своем окружении, своих планах, обосновывая свои намерения/поступки;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 рассуждать о фактах/событиях, приводя примеры, аргументы, делая выводы; описывать особенности жизни и культуры своей страны и страны/стран изучаемого языка.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Объем монологического высказывания 12-15 фраз.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Аудирование</w:t>
            </w:r>
            <w:proofErr w:type="spellEnd"/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понимания на слух (с различной степенью полноты и точности) высказываний собеседников в процессе общения, а также содержание аутентичных аудио- и видеотекстов различных жанров и длительности звучания до 3х минут: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- понимания основного содержания несложных звучащих текстов монологического и диалогического характера: теле- и радиопередач в рамках изучаемых тем;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- выборочного понимания необходимой информации в объявлениях и информационной рекламе;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- относительно полного понимания высказываний собеседника в наиболее распространенных стандартных ситуациях повседневного общения.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умений: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отделять главную информацию от второстепенной;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выявлять наиболее значимые факты;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определять свое отношение к ним, извлекать из аудио текста необходимую/интересующую информацию.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Чтение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межпредметных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связей):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- ознакомительного чтения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- изучающего чтения – с целью полного и точного понимания информации прагматических текстов (инструкций, рецептов, статистических данных);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- просмотрового/поискового чтения – с целью выборочного понимания необходимой/интересующей информации из текста статьи, проспекта.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Развитие умений: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выделять основные факты; 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отделять главную информацию от второстепенной;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предвосхищать возможные события/факты;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 раскрывать причинно-следственные связи между фактами;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понимать аргументацию; 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извлекать необходимую/интересующую информацию; 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определять свое отношение к прочитанному.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Письменная речь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умений писать личное письмо, заполнять анкеты, бланки; излагать сведения о себе в форме, принятой в англоязычных странах (автобиография/резюме); составлять план, тезисы устного/письменного сообщения, в том числе на основе выписок из текста.  Развитие умений: расспрашивать в личном </w:t>
            </w: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2152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Компенсаторные умения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следующих умений: пользоваться языковой и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контекстуальной  догадкой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при чтении и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аудировании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; прогнозировать содержание текста по заголовку / началу текста,  использовать текстовые опоры различного рода  (подзаголовки, таблицы,  графики, шрифтовые выделения, комментарии, сноски); игнорировать лексические и  смысловые трудности, не влияющие на понимание основного содержания текста, использовать переспрос и словарные замены в процессе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устноречевого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общения; мимику, жесты.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Учебно-познавательные умения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общеучебных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умений, связанных с приемами самостоятельного приобретения знаний: использовать двуязычный и одноязычный (толковый) словари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и  другую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справочную литературу, в том числе лингвострановедческую, ориентироваться  в письменном и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аудиотексте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на немецком языке, обобщать информацию, фиксировать  содержание сообщений, выделять нужную/основную информацию из различных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источ-ников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на немецком языке. Развитие специальных учебных умений: интерпретировать языковые средства, отражающие особенности иной культуры, использовать выборочный перевод для уточнения понимания текста на немецком языке.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Социокультурные знания и умения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 Дальнейшее развитие социокультурных знаний и умений происходит за счет углубления: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• социокультурных знаний о правилах вежливого поведения в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стандартных  ситуациях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 социально-бытовой, социально-культурной и учебно-трудовой сфер  общения  в иноязычной среде (включая  этикет поведения при проживании в зарубежной семье,  при приглашении в гости, а также этикет поведения в гостях); о языковых средствах, которые  могут использоваться в ситуациях официального и неофициального характера;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межпредметных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знаний о культурном наследии страны/стран, </w:t>
            </w:r>
            <w:proofErr w:type="gram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говорящих  на</w:t>
            </w:r>
            <w:proofErr w:type="gram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английском языке, об условиях жизни     разных слоев общества в ней / них,    возможностях получения образования и трудоустройства,  их ценностных ориентирах;  этническом составе и религиозных особенностях стран.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Дальнейшее развитие социокультурных умений дает возможность использовать: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•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 • формулы речевого этикета в рамках стандартных ситуаций общения.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330"/>
        </w:trPr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lastRenderedPageBreak/>
              <w:t>Языковые знания и навыки</w:t>
            </w: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Орфография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 xml:space="preserve">Совершенствование </w:t>
            </w:r>
            <w:proofErr w:type="spellStart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слухо</w:t>
            </w:r>
            <w:proofErr w:type="spellEnd"/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-произносительных навыков, в том числе применительно к новому языковому материалу, навыков правильного произношения; соблюдение ударения и интонации в немецких словах и фразах; ритмико-интонационных навыков оформления различных типов предложений.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Лексическая сторона речи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Систематизация лексических единиц, изученных во 2-9 или в 5-9 классах; овладение лексическими средствами, обслуживающими новые темы, проблемы   и ситуации устного и письменного общения. Лексический минимум выпускников полной средней школы составляет 1400 лексических единиц. 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немецкоязычных стран; навыков использования словарей.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33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A7F">
              <w:rPr>
                <w:rFonts w:ascii="Times New Roman" w:hAnsi="Times New Roman"/>
                <w:bCs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изученного в основной школе: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Оперировать в процессе устного и письменного общения основными синтактическими конструкциями в соответствии с коммуникативной задачей;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 речи</w:t>
            </w:r>
            <w:proofErr w:type="gram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распространенные и нераспространенные простые предложения, в том числе с несколькими обстоятельствами, следующими в определенном порядке (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Wemovedto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newhouselastyear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вречисложноподчиненныепредложенияссоюзамиисоюзнымисловами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what, when, why, which, that, who, if, because, that’s why,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than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so, for, since, during, so that, unless;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сложносочиненные предложения с сочинительными союзами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and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but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or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вречиусловныепредложенияреального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(Conditional I – If I see Jim, I’ll invite him to our school party)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инереальногохарактера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(Conditional II – If I were you, I would start learning French);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предложения с конструкцией I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wish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(I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wish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hadmyownroom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вречипредложениясконструкцией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so/such (I was so busy that I forgot to phone my parents);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вречиконструкциисгерундием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to love / hate doing something; stop talking;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конструкции с инфинитивом: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wanttodo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learntospeak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вречиинфинитивцели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(I called to cancel our lesson);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конструкцию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it takes me … to do something;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косвенн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глаголы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наиболее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употребляемых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временных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формах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Present Simple, Present Continuous, Future Simple, Past Simple, Past Continuous, Present Perfect, Present Perfect Continuous, Past Perfect;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вречистрадательныйзалогвформахнаиболееиспользуемыхвремен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Present Simple, Present Continuous, Past Simple, Present Perfect;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различные грамматические средства для выражения будущего времени –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="00FF7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be</w:t>
            </w:r>
            <w:proofErr w:type="spellEnd"/>
            <w:r w:rsidR="00FF7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going</w:t>
            </w:r>
            <w:proofErr w:type="spellEnd"/>
            <w:r w:rsidR="00FF7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FF7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FF7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модальные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глаголы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="00FF7F40" w:rsidRPr="00FF7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эквиваленты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(may, can/be able to, must/have to/should; need, shall, could, might, would);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огласовани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времен в рамках сложного предложения в плане настоящего и прошлого;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определенный/неопределенный/нулевой артикль;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личные, притяжательные, указательные, неопределенные, относительные, вопросительные местоимения;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BA26C4" w:rsidRPr="00281A7F" w:rsidRDefault="00BA26C4" w:rsidP="008721F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</w:t>
            </w:r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 наречия в положительной, сравнительной и превосходной степенях, а также наречия, выражающие количество (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many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much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few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a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few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little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a </w:t>
            </w:r>
            <w:proofErr w:type="spellStart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little</w:t>
            </w:r>
            <w:proofErr w:type="spellEnd"/>
            <w:r w:rsidRPr="00281A7F">
              <w:rPr>
                <w:rFonts w:ascii="Times New Roman" w:hAnsi="Times New Roman"/>
                <w:color w:val="000000"/>
                <w:sz w:val="24"/>
                <w:szCs w:val="24"/>
              </w:rPr>
              <w:t>) и наречия, выражающие время;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6C4" w:rsidRPr="00281A7F" w:rsidTr="00E2405B">
        <w:trPr>
          <w:trHeight w:val="449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C4" w:rsidRPr="00281A7F" w:rsidRDefault="00BA26C4" w:rsidP="00872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A7F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81A7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</w:tbl>
    <w:p w:rsidR="00BA26C4" w:rsidRDefault="00BA26C4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B862DA" w:rsidRDefault="00B862DA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B862DA" w:rsidRDefault="00B862DA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E2405B" w:rsidRDefault="00E2405B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B44D0A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lastRenderedPageBreak/>
        <w:t>Тематическое планирование</w:t>
      </w: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D01C6">
        <w:rPr>
          <w:rFonts w:ascii="Times New Roman" w:hAnsi="Times New Roman" w:cs="Times New Roman"/>
          <w:b/>
          <w:sz w:val="24"/>
          <w:szCs w:val="24"/>
          <w:lang w:val="tt-RU"/>
        </w:rPr>
        <w:t>10 класс</w:t>
      </w: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539"/>
        <w:gridCol w:w="1207"/>
        <w:gridCol w:w="7916"/>
      </w:tblGrid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232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  <w:p w:rsidR="00B44D0A" w:rsidRPr="00BA26C4" w:rsidRDefault="00AE0B68" w:rsidP="008721FE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Социально-бытовая сфера-12 ч.,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Социально-культурная сфера</w:t>
            </w:r>
            <w:r w:rsidR="00B44D0A"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B44D0A"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ч., 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Учебно-трудовая сферра</w:t>
            </w:r>
            <w:r w:rsidR="00B44D0A"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15</w:t>
            </w:r>
            <w:r w:rsidR="00B44D0A"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232" w:type="dxa"/>
          </w:tcPr>
          <w:p w:rsidR="00B44D0A" w:rsidRPr="00BA26C4" w:rsidRDefault="00BF5C32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жизнь. Деятельность подростков.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Настоящее завершенное время. Диалог-обмен информацией.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340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tenses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232" w:type="dxa"/>
          </w:tcPr>
          <w:p w:rsidR="00B44D0A" w:rsidRPr="00BA26C4" w:rsidRDefault="00BF5C32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a4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26C4">
              <w:rPr>
                <w:sz w:val="24"/>
                <w:szCs w:val="24"/>
                <w:shd w:val="clear" w:color="auto" w:fill="FFFFFF"/>
              </w:rPr>
              <w:t xml:space="preserve">Какой он настоящий друг? </w:t>
            </w:r>
            <w:r w:rsidRPr="00BA26C4">
              <w:rPr>
                <w:sz w:val="24"/>
                <w:szCs w:val="24"/>
              </w:rPr>
              <w:t>Активизация лексико-грамматических навыков. Овладение лексическими средствами, обслуживающими новые темы.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c6"/>
              <w:shd w:val="clear" w:color="auto" w:fill="FFFFFF"/>
              <w:spacing w:before="0" w:beforeAutospacing="0" w:after="0" w:afterAutospacing="0"/>
              <w:jc w:val="both"/>
            </w:pPr>
            <w:r w:rsidRPr="00BA26C4">
              <w:t xml:space="preserve">Деятельность подростков. </w:t>
            </w:r>
            <w:proofErr w:type="gramStart"/>
            <w:r w:rsidRPr="00BA26C4">
              <w:t>Времена  группы</w:t>
            </w:r>
            <w:proofErr w:type="gramEnd"/>
            <w:r w:rsidRPr="00BA26C4">
              <w:t xml:space="preserve"> </w:t>
            </w:r>
            <w:r w:rsidRPr="00BA26C4">
              <w:rPr>
                <w:lang w:val="en-US"/>
              </w:rPr>
              <w:t>Present</w:t>
            </w:r>
            <w:r w:rsidRPr="00BA26C4">
              <w:t>. Управление предлогов. Словообразование прилагательных. Наречия частности.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личности.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Луиза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Элкотт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«Маленькие женщины». Изучающее чтение. ЛЕ по теме внешность.</w:t>
            </w:r>
            <w:r w:rsidR="003406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прилагательные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F5C32" w:rsidRPr="00BA26C4" w:rsidRDefault="00BF5C32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232" w:type="dxa"/>
          </w:tcPr>
          <w:p w:rsidR="00BF5C32" w:rsidRPr="00BA26C4" w:rsidRDefault="00BF5C32" w:rsidP="008721FE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F5C32" w:rsidRPr="00BA26C4" w:rsidRDefault="00BF5C32" w:rsidP="008721FE">
            <w:pPr>
              <w:suppressAutoHyphens/>
              <w:jc w:val="both"/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Переписка с друзьями. Неофициальное письмо. Алгоритм написания письма. Слова и выражения неформального стиля общения; Способы выражения совета, предложения.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F5C32" w:rsidRPr="00BA26C4" w:rsidRDefault="00BF5C32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232" w:type="dxa"/>
          </w:tcPr>
          <w:p w:rsidR="00BF5C32" w:rsidRPr="00BA26C4" w:rsidRDefault="00BF5C32" w:rsidP="008721FE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F5C32" w:rsidRPr="00BA26C4" w:rsidRDefault="00BF5C32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Письмо другу. Описание людей. Словообразование прилагательных.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сообщения, содержащие наиболее важную информацию по теме.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Мода в Великобритании. Диалог-расспрос. Поисковое чтение.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232" w:type="dxa"/>
          </w:tcPr>
          <w:p w:rsidR="00B44D0A" w:rsidRPr="00BA26C4" w:rsidRDefault="00BF5C32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Общение с друзьями и знакомыми.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Дискриминация и защита прав. Описание особенностей жизни и культуры своей страны и страны/стран изучаемого языка. Составление тезисов устного сообщения.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Экологическое образование. Переработка.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Просмотровое чтение.    Проект «Вторая жизнь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вещей».ЛЕ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теме «Экология»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</w:t>
            </w: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Молодежь  в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современном обществе.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Контроль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аудитивных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навыков.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 детальным пониманием.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 по переписке. Как самостоятельно оценить свои успехи?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Письмо другу.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Написание неофициального письма. Практикум / Тренировочный. Письмо личного характера.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32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Планы русских подростков на будущее. 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340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40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340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r w:rsidR="003406A9" w:rsidRPr="00340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340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Описание планов.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3406A9" w:rsidP="008721FE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ПисПисьмо</w:t>
            </w:r>
            <w:proofErr w:type="spellEnd"/>
            <w:r>
              <w:rPr>
                <w:sz w:val="24"/>
                <w:szCs w:val="24"/>
              </w:rPr>
              <w:t xml:space="preserve"> личного характера. Практикум в постановке вопросов  и ответе на поставленные вопросы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Покупки.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Карманные деньги. Чтение с извлечением необходимой</w:t>
            </w:r>
            <w:r w:rsidR="003406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информаии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Диалог-рассуждение.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Активный отдых. Диалог-расспрос. </w:t>
            </w:r>
            <w:proofErr w:type="spellStart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полным пониманием.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Экстремальные виды спорта.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Инфинитив и –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ing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форма глагола.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Словообразовательные суффиксы абстрактных существительных.</w:t>
            </w:r>
          </w:p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Фразовый глагол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take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личности.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Эдит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Несбит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«Дети железной дороги». Поисковое чтение.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Любимый вид спорта. Ознакомление с правилами написания короткого сообщения.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Спортинвентарь. Короткие записки.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Теория и практика написания.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Спортивные события Британии. Изучающее чтение. Описание события.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Покупки.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что ты тратишь деньги? Диалог-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расспрос.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proofErr w:type="spellEnd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анкеты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Чистый  воздух</w:t>
            </w:r>
            <w:proofErr w:type="gramEnd"/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доме. Поисковое чтение.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Извлечение необходимой/интересующей информации.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Style w:val="c11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Тест. Систематизация и контроль знаний.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Деньги и ответственность.  Анализ теста. Повторение грамматического материала по теме: «Инфинитив. Фразовый глагол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to take.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Словообразование»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Спортсмены России.  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Е.Плющенко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Чтение с различными стратегиями в зависимости от коммуникативной задачи.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BA26C4">
              <w:rPr>
                <w:sz w:val="24"/>
                <w:szCs w:val="24"/>
              </w:rPr>
              <w:t>Об  Школы</w:t>
            </w:r>
            <w:proofErr w:type="gramEnd"/>
            <w:r w:rsidRPr="00BA26C4">
              <w:rPr>
                <w:sz w:val="24"/>
                <w:szCs w:val="24"/>
              </w:rPr>
              <w:t xml:space="preserve"> во всём мире. </w:t>
            </w:r>
            <w:r w:rsidRPr="00BA26C4">
              <w:rPr>
                <w:rFonts w:eastAsia="Calibri"/>
                <w:sz w:val="24"/>
                <w:szCs w:val="24"/>
              </w:rPr>
              <w:t>Практика чтения. Делать сообщения, содержащие наиболее важную информацию по теме/проблеме.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a4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26C4">
              <w:rPr>
                <w:sz w:val="24"/>
                <w:szCs w:val="24"/>
                <w:shd w:val="clear" w:color="auto" w:fill="FFFFFF"/>
              </w:rPr>
              <w:t xml:space="preserve">Мир </w:t>
            </w:r>
            <w:proofErr w:type="spellStart"/>
            <w:r w:rsidRPr="00BA26C4">
              <w:rPr>
                <w:sz w:val="24"/>
                <w:szCs w:val="24"/>
                <w:shd w:val="clear" w:color="auto" w:fill="FFFFFF"/>
              </w:rPr>
              <w:t>профессий.</w:t>
            </w:r>
            <w:r w:rsidRPr="00BA26C4">
              <w:rPr>
                <w:rFonts w:eastAsia="Calibri"/>
                <w:sz w:val="24"/>
                <w:szCs w:val="24"/>
              </w:rPr>
              <w:t>Практика</w:t>
            </w:r>
            <w:proofErr w:type="spellEnd"/>
            <w:r w:rsidRPr="00BA26C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A26C4">
              <w:rPr>
                <w:rFonts w:eastAsia="Calibri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BA26C4">
              <w:rPr>
                <w:rFonts w:eastAsia="Calibri"/>
                <w:sz w:val="24"/>
                <w:szCs w:val="24"/>
              </w:rPr>
              <w:t>говорения.</w:t>
            </w:r>
            <w:r w:rsidRPr="00BA26C4">
              <w:rPr>
                <w:sz w:val="24"/>
                <w:szCs w:val="24"/>
              </w:rPr>
              <w:t>Выражение</w:t>
            </w:r>
            <w:proofErr w:type="spellEnd"/>
            <w:r w:rsidRPr="00BA26C4">
              <w:rPr>
                <w:sz w:val="24"/>
                <w:szCs w:val="24"/>
              </w:rPr>
              <w:t xml:space="preserve"> своего отношения  к высказыванию партнера, свое мнение по обсуждаемой теме.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поисках работы. Способы выражения будущего времени.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имени прилагательного.</w:t>
            </w:r>
          </w:p>
          <w:p w:rsidR="00B44D0A" w:rsidRPr="00BA26C4" w:rsidRDefault="00B44D0A" w:rsidP="008721FE">
            <w:pPr>
              <w:pStyle w:val="a4"/>
              <w:spacing w:line="240" w:lineRule="auto"/>
              <w:ind w:firstLine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A26C4">
              <w:rPr>
                <w:rFonts w:eastAsia="Calibri"/>
                <w:sz w:val="24"/>
                <w:szCs w:val="24"/>
              </w:rPr>
              <w:t>Выражение своего отношения  к высказыванию партнера, свое мнение по обсуждаемой теме.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</w:t>
            </w:r>
            <w:r w:rsidR="00A14A4C"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е</w:t>
            </w: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Знаменитые люди России. 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 П. Чехов «Душечка»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чтение. Изучающее чтение. Написание диалога.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профессии.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Официальное письмо.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Теория и практика написания.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Резюме для поступления на работу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 Сопроводительное письмо. Теория и практика написания.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Школьная система в США. Право на образование. Делать сообщения, содержащие наиболее важную информацию по теме/проблеме.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Необычные школы. Понимание основного содержания несложных звучащих текстов монологического и диалогического характера.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a4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26C4">
              <w:rPr>
                <w:sz w:val="24"/>
                <w:szCs w:val="24"/>
              </w:rPr>
              <w:t>Вымирающие виды животных. Изучающее чтение. Тренировка ЛЕ по теме экология, животные.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Образование.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самостоятельно оценить свои успехи? Изучающее чтение.</w:t>
            </w:r>
          </w:p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школа. Пишем электронное письмо зарубежному другу по переписке.  Составить план на основе выписок из текста,  принимать участие в обсуждении, заполнить таблицу.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Нетипичные школы России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Изучающее чтение.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основного содержания несложных звучащих текстов монологического и диалогического характера.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  Земля в опасности. Изучающее чтение. Рассказывать о себе, своем окружении.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влияния деятельности человека на окружающую среду. Практика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 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Прогноз погоды.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глаголы. Отрицательные приставки и суффиксы. 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a4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26C4">
              <w:rPr>
                <w:sz w:val="24"/>
                <w:szCs w:val="24"/>
              </w:rPr>
              <w:t>Выдающиеся люди Великобритании. А.К. Дойл «Затерянный мир». Чтение с полным пониманием содержания несложных аутентичных адаптированных текстов разных жанров.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Style w:val="a4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A26C4">
              <w:rPr>
                <w:sz w:val="24"/>
                <w:szCs w:val="24"/>
              </w:rPr>
              <w:t>ЭкоЭкология</w:t>
            </w:r>
            <w:proofErr w:type="spellEnd"/>
            <w:r w:rsidRPr="00BA26C4">
              <w:rPr>
                <w:sz w:val="24"/>
                <w:szCs w:val="24"/>
              </w:rPr>
              <w:t xml:space="preserve"> и мы. Эссе «за» и «против». Обобщать информацию, фиксировать содержание сообщений, выделять нужную/основную информацию из различных источников на английском языке.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Загрязнение воздуха. Правила написание эссе. Способы выражения согласия/ несогласия.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Природа.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Большой Барьерный риф. Поиск необходимой информации в тексте и использование  ее в устном высказывании.</w:t>
            </w:r>
          </w:p>
        </w:tc>
      </w:tr>
      <w:tr w:rsidR="00BA26C4" w:rsidRPr="00BA26C4" w:rsidTr="003406A9">
        <w:trPr>
          <w:trHeight w:val="107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F22B9F" w:rsidRDefault="00B44D0A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B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F22B9F">
              <w:rPr>
                <w:rFonts w:ascii="Times New Roman" w:hAnsi="Times New Roman" w:cs="Times New Roman"/>
                <w:b/>
                <w:sz w:val="24"/>
                <w:szCs w:val="24"/>
              </w:rPr>
              <w:t>за 1 полугодие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Фотосинтез. Возобновляемые источники энергии. Изучающее чтение. Анализ контрольной работы.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Style w:val="c1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Природа. «Тропические леса</w:t>
            </w:r>
            <w:r w:rsidRPr="00BA26C4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 чтение. Монолог-сообщение.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Style w:val="c1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Достопримечательности России. Путешествие по Волге. Изучающее чтение. Повторение грамматического материала модуля.</w:t>
            </w:r>
          </w:p>
        </w:tc>
      </w:tr>
      <w:tr w:rsidR="00BA26C4" w:rsidRPr="00BA26C4" w:rsidTr="003406A9">
        <w:trPr>
          <w:trHeight w:val="144"/>
        </w:trPr>
        <w:tc>
          <w:tcPr>
            <w:tcW w:w="9498" w:type="dxa"/>
            <w:gridSpan w:val="3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BA26C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полугодие</w:t>
            </w:r>
          </w:p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сфера-12 ч.,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Социально-культурная сфер</w:t>
            </w:r>
            <w:r w:rsidR="00044BBC"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а-41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ч., </w:t>
            </w: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сферра-4ч.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Путешествие за рубежом. Непал Дневник путешествия.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Практика чтения Понимание основного содержания несложных звучащих текстов монологического и диалогического характера.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Трудности в поездке.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Практика чтения,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, устной речи.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Путешествие по своей стране. Сибирь. Артикль. Прошедшие времена глаголов. Сложные существительные.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Планирование и организация путешествия. Места и условия проживания туристов, осмотр достопримечательностей. Фразовый глагол.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для различения ЛЕ.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Знаменитые люди. Жюль Верн «Вокруг света за 80 дней». Ознакомительное чтение.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Знаменательные даты стран изучаемого языка. Написание историй. Карнавал.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Овладение лексическими средствами, обслуживающими новые темы, проблемы и ситуации устного и письменного общении.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Композиционная структура рассказа.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написания историй. 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56.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Написание историй по теме: «Праздники».  Краткий рассказ. Композиционная структура рассказа.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География. Река Темза. Овладение лексическими средствами, обслуживающими новые темы.  Использовать переспрос и словарные замены в процессе устно-речевого общения.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Погода. Расширение потенциального словаря за счет овладения новыми значениями известных слов и новых слов, образованных на основе продуктивных способов словообразования.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Загрязнение воды.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логичное и последовательное высказывание, обобщать информацию, используя материал сообщений одноклассников.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Экология рек.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Практикум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, письма и чтения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озера Байкал.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 с различными стратегиями в зависимости от коммуникативной задачи.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3406A9">
            <w:pPr>
              <w:pStyle w:val="a4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26C4">
              <w:rPr>
                <w:b/>
                <w:sz w:val="24"/>
                <w:szCs w:val="24"/>
              </w:rPr>
              <w:t xml:space="preserve">Контроль навыков </w:t>
            </w:r>
            <w:proofErr w:type="spellStart"/>
            <w:r w:rsidRPr="00BA26C4">
              <w:rPr>
                <w:b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b/>
                <w:sz w:val="24"/>
                <w:szCs w:val="24"/>
              </w:rPr>
              <w:t>, письма и чтения.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Меню здорового питания. Основы правильного питания. Практика чтения. Исчисляемые и неисчисляемые существительные. 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Плюсы и минусы диеты. Практика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 Идиоматические выражения.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забота о нем. Условные предложения 1,2,3 типа.  </w:t>
            </w:r>
            <w:proofErr w:type="gram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Сослагательные  предложения</w:t>
            </w:r>
            <w:proofErr w:type="gram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</w:t>
            </w: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Здоровье не купишь! Трудные для различения ЛЕ. Словообразовательные приставки. Фразовый глагол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give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67.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Знаменитости. Чарльз Диккенс «Оливер Твист». Ознакомительное чтение – с целью понимания основного содержания </w:t>
            </w:r>
            <w:proofErr w:type="gram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сообщений,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BA26C4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репортажей</w:t>
            </w:r>
            <w:proofErr w:type="gram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, отрывков из произведений художественной литературы. Идиоматические выражения.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Забота о здоровье.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доклада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Написать оценочную статью в журнал, пользуясь вновь изученными средствами.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Пишем рекомендации.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доклада по теме «Здоровье» по плану.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Шотландия. Фестиваль «Ночь Бёрнса». Ознакомительное чтение. Монолог-сообщение.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услуги. Здоровье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зубов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, говорения и чтения.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Органическое земледелие. Практика устной речи по теме: «Экология, сельское хозяйство».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Здоровая еда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 Борщ.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заданий. 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 с различными стратегиями в зависимости от коммуникативной задачи.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Рецепты русской кухни. Изучающее чтение – с целью полного и точного понимания информации прагматических текстов (инструкций, рецептов, статистических данных). Практика в написании рецептов.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Style w:val="c11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Тест. </w:t>
            </w:r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навыков </w:t>
            </w:r>
            <w:proofErr w:type="spellStart"/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, письма и чтения.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77.</w:t>
            </w:r>
          </w:p>
        </w:tc>
        <w:tc>
          <w:tcPr>
            <w:tcW w:w="1232" w:type="dxa"/>
          </w:tcPr>
          <w:p w:rsidR="00B44D0A" w:rsidRPr="00BA26C4" w:rsidRDefault="00DD08E4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Здоровье и забота о нём. Анализ теста.</w:t>
            </w:r>
            <w:r w:rsidRPr="00BA26C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Обобщение лексико-грамматического материала по теме: «Здоровье».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AE0B68" w:rsidRPr="00BA26C4" w:rsidRDefault="00044BBC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78</w:t>
            </w:r>
            <w:r w:rsidR="00AE0B68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AE0B68" w:rsidRPr="00BA26C4" w:rsidRDefault="00AE0B68" w:rsidP="008721F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AE0B68" w:rsidRPr="00BA26C4" w:rsidRDefault="00AE0B68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 (телевидение).  Практика чтения. Кратко передавать содержание полученной информации. </w:t>
            </w:r>
          </w:p>
        </w:tc>
      </w:tr>
      <w:tr w:rsidR="00BA26C4" w:rsidRPr="00BA26C4" w:rsidTr="003406A9">
        <w:trPr>
          <w:trHeight w:val="705"/>
        </w:trPr>
        <w:tc>
          <w:tcPr>
            <w:tcW w:w="547" w:type="dxa"/>
          </w:tcPr>
          <w:p w:rsidR="00AE0B68" w:rsidRPr="00BA26C4" w:rsidRDefault="00044BBC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  <w:r w:rsidR="00AE0B68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AE0B68" w:rsidRPr="00BA26C4" w:rsidRDefault="00AE0B68" w:rsidP="008721F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AE0B68" w:rsidRPr="00BA26C4" w:rsidRDefault="00AE0B68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Театр и кино. Практика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 Страдательный залог. Сложные прилагательные.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Временные формы страдательного залога: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Present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Simple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FutureSimple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PastSimple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Present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PastContinuous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Present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PastPerfect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;</w:t>
            </w:r>
            <w:r w:rsidRPr="00BA26C4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</w:tr>
      <w:tr w:rsidR="00BA26C4" w:rsidRPr="00BA26C4" w:rsidTr="003406A9">
        <w:trPr>
          <w:trHeight w:val="705"/>
        </w:trPr>
        <w:tc>
          <w:tcPr>
            <w:tcW w:w="547" w:type="dxa"/>
          </w:tcPr>
          <w:p w:rsidR="00044BBC" w:rsidRPr="00BA26C4" w:rsidRDefault="00044BBC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80.</w:t>
            </w:r>
          </w:p>
        </w:tc>
        <w:tc>
          <w:tcPr>
            <w:tcW w:w="1232" w:type="dxa"/>
          </w:tcPr>
          <w:p w:rsidR="00044BBC" w:rsidRPr="00BA26C4" w:rsidRDefault="00044BBC" w:rsidP="008721F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044BBC" w:rsidRPr="00BA26C4" w:rsidRDefault="00044BBC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Театры моего края.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устной речи.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AE0B68" w:rsidRPr="00BA26C4" w:rsidRDefault="00AE0B68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81.</w:t>
            </w:r>
          </w:p>
        </w:tc>
        <w:tc>
          <w:tcPr>
            <w:tcW w:w="1232" w:type="dxa"/>
          </w:tcPr>
          <w:p w:rsidR="00AE0B68" w:rsidRPr="00BA26C4" w:rsidRDefault="00AE0B68" w:rsidP="008721F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AE0B68" w:rsidRPr="00BA26C4" w:rsidRDefault="00AE0B68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 и интересы. Трудные для различения ЛЕ. Фразовый глагол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give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люди. Гастон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Леруа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«Призрак оперы». Ознакомительное чтение.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Досуг молодёжи: посещение кружков, спортивных секций и клубов по интересам. Выражение рекомендации. Отзыв на фильм.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Интересы. Пишем рекомендации к книге, фильму и т.д.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Музей Мадам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Тюссо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 Поисковое чтение. Монолог-сообщение.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Посещение театра. Большой театр в Москве. Ознакомительное чтение – с целью понимания основного содержания сообщений.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Электронная музыка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Поисковое чтение. Практика устной речи. Составление тезисов устного выступления.</w:t>
            </w:r>
          </w:p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88.</w:t>
            </w:r>
          </w:p>
        </w:tc>
        <w:tc>
          <w:tcPr>
            <w:tcW w:w="1232" w:type="dxa"/>
          </w:tcPr>
          <w:p w:rsidR="00B44D0A" w:rsidRPr="00BA26C4" w:rsidRDefault="00A14A4C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pBdr>
                <w:left w:val="single" w:sz="4" w:space="4" w:color="auto"/>
                <w:right w:val="single" w:sz="4" w:space="4" w:color="auto"/>
              </w:pBdr>
              <w:ind w:right="-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Переработка бумаги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Ознакомительное чтение. </w:t>
            </w: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Практика изученного лексико-грамматического материала.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Знаменитости России. </w:t>
            </w:r>
            <w:proofErr w:type="spellStart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Д.Хворостовский</w:t>
            </w:r>
            <w:proofErr w:type="spellEnd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заданий. 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 с различными стратегиями в зависимости от коммуникативной задачи.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Контроль навыков </w:t>
            </w:r>
            <w:proofErr w:type="spellStart"/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, письма и чтения.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Гаджеты. Практика чтения и устной речи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оборудование. Проблемы. Практика чтения,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и устной речи.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Высокие технологии вокруг нас. Косвенная речь. Вопросы в косвенной речи.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Научно-технический прогресс. Придаточные определительные. Словообразование глаголов. Трудные для различения ЛЕ.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Герберт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Уэлс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«Машина времени». Научно-технический прогресс.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Передача основного содержания прочитанного/ увиденного с выражением своего отношения, оценки, аргументации.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Что может наука? 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Телефоны в школе. Ознакомление с правилами написания эссе. Вводные слова и словосочетания.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в нашей </w:t>
            </w: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proofErr w:type="spellEnd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фактах/событиях с выражением собственных чувств и суждений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98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Великие британские изобретатели. Поисковое чтение.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Предсказать содержание текста согласно заголовку. Аргументировать вывод о роли научного прогресса в жизни человека, расспросить собеседника.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F22B9F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работа.</w:t>
            </w:r>
          </w:p>
          <w:p w:rsidR="00B44D0A" w:rsidRPr="00F22B9F" w:rsidRDefault="00B44D0A" w:rsidP="008721F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393879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  <w:r w:rsidR="00B44D0A"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Научные открытия и </w:t>
            </w:r>
            <w:proofErr w:type="spellStart"/>
            <w:proofErr w:type="gramStart"/>
            <w:r w:rsidRPr="00BA26C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факты.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Термометры</w:t>
            </w:r>
            <w:proofErr w:type="spellEnd"/>
            <w:proofErr w:type="gramEnd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>А.Цельсий</w:t>
            </w:r>
            <w:proofErr w:type="spellEnd"/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Изучающее чтение. 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интервью и выявление значимых фактов (заполнение таблицы).</w:t>
            </w:r>
            <w:r w:rsidR="00393879"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контрольной работы</w:t>
            </w:r>
          </w:p>
          <w:p w:rsidR="00B44D0A" w:rsidRPr="00BA26C4" w:rsidRDefault="00B44D0A" w:rsidP="008721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Прогресс в науке.  Альтернативная энергия. Изучающее чтение. Монолог-сообщение.</w:t>
            </w:r>
          </w:p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Новые технологии. 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выполнению заданий.  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Style w:val="c11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Тест. </w:t>
            </w:r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навыков </w:t>
            </w:r>
            <w:proofErr w:type="spellStart"/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аудирования</w:t>
            </w:r>
            <w:proofErr w:type="spellEnd"/>
            <w:r w:rsidRPr="00BA26C4">
              <w:rPr>
                <w:rFonts w:ascii="Times New Roman" w:hAnsi="Times New Roman" w:cs="Times New Roman"/>
                <w:b/>
                <w:sz w:val="24"/>
                <w:szCs w:val="24"/>
              </w:rPr>
              <w:t>, письма и чтения.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Космические исследования. Великие русские космонавты. Ознакомительное чтение. Монолог-сообщение.</w:t>
            </w:r>
          </w:p>
        </w:tc>
      </w:tr>
      <w:tr w:rsidR="00BA26C4" w:rsidRPr="00BA26C4" w:rsidTr="003406A9">
        <w:trPr>
          <w:trHeight w:val="144"/>
        </w:trPr>
        <w:tc>
          <w:tcPr>
            <w:tcW w:w="547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105.</w:t>
            </w:r>
          </w:p>
        </w:tc>
        <w:tc>
          <w:tcPr>
            <w:tcW w:w="1232" w:type="dxa"/>
          </w:tcPr>
          <w:p w:rsidR="00B44D0A" w:rsidRPr="00BA26C4" w:rsidRDefault="00AE0B68" w:rsidP="0087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719" w:type="dxa"/>
          </w:tcPr>
          <w:p w:rsidR="00B44D0A" w:rsidRPr="00BA26C4" w:rsidRDefault="00B44D0A" w:rsidP="0087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Технологии. Обобщающее повторение.</w:t>
            </w:r>
          </w:p>
        </w:tc>
      </w:tr>
    </w:tbl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D01C6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tt-RU"/>
        </w:rPr>
      </w:pPr>
    </w:p>
    <w:p w:rsidR="00B44D0A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D01C6">
        <w:rPr>
          <w:rFonts w:ascii="Times New Roman" w:hAnsi="Times New Roman" w:cs="Times New Roman"/>
          <w:b/>
          <w:sz w:val="24"/>
          <w:szCs w:val="24"/>
          <w:lang w:val="tt-RU"/>
        </w:rPr>
        <w:t>11  класс</w:t>
      </w:r>
    </w:p>
    <w:p w:rsidR="00B44D0A" w:rsidRPr="005D01C6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66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1506"/>
        <w:gridCol w:w="7527"/>
      </w:tblGrid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BA26C4" w:rsidRPr="00BA26C4" w:rsidTr="00E2405B">
        <w:trPr>
          <w:trHeight w:val="350"/>
        </w:trPr>
        <w:tc>
          <w:tcPr>
            <w:tcW w:w="9669" w:type="dxa"/>
            <w:gridSpan w:val="3"/>
            <w:shd w:val="clear" w:color="auto" w:fill="auto"/>
          </w:tcPr>
          <w:p w:rsidR="00DD08E4" w:rsidRPr="00BA26C4" w:rsidRDefault="00B44D0A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 w:eastAsia="ru-RU"/>
              </w:rPr>
              <w:t>I</w:t>
            </w: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полугодие</w:t>
            </w:r>
          </w:p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Социально-бытовая сфера-38ч.,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Социально-культурная сфера-6ч., </w:t>
            </w:r>
            <w:r w:rsidR="002267D1"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Учебно-трудовая сфе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ра-4ч.</w:t>
            </w:r>
          </w:p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Семья. Родственные узы.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 лексики и ее первичная отработка.                              Прогнозировать содержание текста, выделять главную мысль, находить ключевые слова или фразы. Устная речь, освоение новой лексики</w:t>
            </w:r>
            <w:r w:rsidRPr="00BA26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A26C4" w:rsidRPr="00BA26C4" w:rsidTr="00E2405B">
        <w:trPr>
          <w:trHeight w:val="1067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Мнение подростков разных стран мира о семейных отношениях. Семейные традиции. Прогнозировать содержание текста, выделять главную мысль, находить ключевые слова или фразы. Устная речь, освоение новой лексики.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Общение в семье. Жалобы и извинения. Диалог по предложенной ситуации,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устная речь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6C4" w:rsidRPr="00BA26C4" w:rsidTr="00E2405B">
        <w:trPr>
          <w:trHeight w:val="819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Жизнь с семьей в крупном городе.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Видо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-временные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формы глагола в 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настоящем, будущем, прошедшем времени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Распознавать и употреблять нужную форму глагола.                                                        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Жизнь в сельской местности. Сравнительный анализ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 глагола в настоящем, будущем.  Распознавать и употреблять нужную форму глагола.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Общение с друзьями. Читаем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О.Уайлда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Преданный друг»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Чтение с полным пониманием прочитанного.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извлечением основной информации.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Описание внешности членов своей семьи.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Анализ официального/неофициального стилей. Написание коротких писем. Описание внешности человека.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Многонациональная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Британия.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Культуроведение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Понимать основное содержание текста, выявлять наиболее значимые факты. Согласование времен в рамках сложного предложения.</w:t>
            </w:r>
          </w:p>
        </w:tc>
      </w:tr>
      <w:tr w:rsidR="00BA26C4" w:rsidRPr="00BA26C4" w:rsidTr="00E2405B">
        <w:trPr>
          <w:trHeight w:val="124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Семьи во времена королевы Виктории. Чтение текста с извлечением нужной информации, использование языковой догадки,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Подготовка проекта «Моя семья». Уметь рассказывать о себе, своем окружении, делать сообщения.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Роль семьи в охране окружающей среды.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текста с извлечением нужной информации, использование языковой догадки. Написание короткой статьи в журнал (проект).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Выдающиеся личности.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Семьи  знаменитых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людей.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Знать значение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 глагола. Рассказывать о своей семье. Описание явлений, событий в письме личного характера.</w:t>
            </w:r>
          </w:p>
        </w:tc>
      </w:tr>
      <w:tr w:rsidR="00BA26C4" w:rsidRPr="00BA26C4" w:rsidTr="00E2405B">
        <w:trPr>
          <w:trHeight w:val="737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Особенности городской и сельской жизни в России.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Самостоятельно выполнять упражнения, используя ранее изученную лексику и грамматику.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BA2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BA26C4">
              <w:rPr>
                <w:rFonts w:ascii="Times New Roman" w:hAnsi="Times New Roman" w:cs="Times New Roman"/>
                <w:sz w:val="24"/>
                <w:szCs w:val="24"/>
              </w:rPr>
              <w:t>, рефлексия по освоению речевых умений.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Стресс и здоровье.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Введение лексики и ее первичная отработка.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Понимать несложные тексты, оценивать полученную информацию, выражать своё мнение.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Поведение в стрессовых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ситуациях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</w:t>
            </w:r>
            <w:proofErr w:type="spellEnd"/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текста о поведении в стрессовых ситуациях и высказывание на основе прочитанного. Понимать несложные тексты, оценивать полученную информацию, выражать своё мнение. Делать выписки из текста, составлять рассказ на основе прочитанного.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Межличностные отношения с друзьями в стрессовых ситуациях. П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равильное чтение и написание новых слов, их применение.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506" w:type="dxa"/>
          </w:tcPr>
          <w:p w:rsidR="00B44D0A" w:rsidRPr="00BA26C4" w:rsidRDefault="00DD08E4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Негативные чувства и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симпатии  к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друзьям. Диалог – запрос информации. Идиомы в устной речи.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Межличностные отношения с родственниками.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Придаточные определительные предложения цели, результата, причины.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Отдых с друзьями.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Придаточные определительные предложения цели, результата, причины. Выполнение тренировочных упражнений. Фразовый глагол «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put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Межличностные отношения в стрессовых ситуациях   в произведениях 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зарубежных писателей.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Ш.Бронте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. «Джейн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Эйер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».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с пониманием основного содержания текста. Определять тему, содержание текста, выделять основную мысль, делать выписки из текста. Кратко высказываться о фактах и событиях на основе прочитанного.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Обсуждение стрессовых ситуаций в переписке с друзьями. Неофициальные письма. Электронные письма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Написание письма неофициального стиля по плану с опорой на образец. Находить ключевые слова в задании. Описывать явления, события, излагать факты, выражая свои суждения.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Телефон доверия в разрешении стрессовых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ситуаций.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</w:t>
            </w:r>
            <w:proofErr w:type="spellEnd"/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извлечением нужной информации, высказывание на основе прочитанного.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Здоровый образ жизни. Роль упаковки в сохранении здоровья.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с извлечением нужной информации, высказывание на основе прочитанного. Написание электронного письма. Выбирать главные факты из текста, применять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–грамматические знания в работе с иноязычным текстом.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Как избежать стресса молодым людям? Практикум по выполнению письменных заданий.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Понимать тексты в зависимости от коммуникативной задачи, вести диалог-побуждение к действию.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Здоровье. Нервная система. Чтение с пониманием основного содержания, выполнение заданий к тексту.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Тест. Систематизация и контроль знаний.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Достопримечательности России. Визит в Царицыно. Чтение текста с извлечением нужной информации, используя языковую догадку. Понимание основного содержания текста. Рассказывать о своем городе, районе, используя ранее изученную лексику.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Жертвы преступлений в повседневной жизни.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Введение лексики и ее первичная отработка.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 текста по теме был ли ты когда-нибудь жертвой преступлений. Читать с различными стратегиями в зависимости от коммуникативной задачи. Распознавать и употреблять наиболее устойчивые словосочетания.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Права и обязанности в отношениях людей.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Диалог о грубом поведении, выражение сожаления. Диалог - обмен мнениями по предложенной ситуации, развитие устной речи,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Ответственность среди подростков 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в повседневной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жизни.Инфинитив</w:t>
            </w:r>
            <w:proofErr w:type="spellEnd"/>
            <w:proofErr w:type="gram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Герундий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Ответственность среди подростков. Распознавать и употреблять в речи инфинитив и герундий, фразовый глагол, предлоги.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Домашние обязанности.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 Инфинитив. Герундий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Сравнительный анализ инфинитива и герундия. Фразовый глагол, предлоги.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Знаменитые люди. Ч. Диккенс. «Большие надежды».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с пониманием основного содержания текста, с выбором нужной информации при восприятии текста на слух. Сообщение на основе прочитанного.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Повседневная жизнь подростков в переписке с друзьями. Эссе «Своё мнение»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Порядок написания рассказа, анализ употребления прилагательных и наречий в описаниях. Написание истории по плану. Описание фактов, явлений, событий, выражение  собственного мнения.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Достопримечательности стран изучаемого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языка.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Статуя</w:t>
            </w:r>
            <w:proofErr w:type="spellEnd"/>
            <w:proofErr w:type="gram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Свободы.</w:t>
            </w: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Мои права».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Анализ способов словообразования. Выборочное понимание необходимой информации из текста,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Диалог-обмен информацией.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Заботишься ли ты об охране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окружающей  среды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?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текста с извлечением нужной информации, используя языковую догадку. Понимание основного содержания текста.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Достопримечательности России. Московский Кремль. Практикум по выполнению заданий.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рефлексия по освоению речевых умений.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Забота о здоровье. Избегаем травм. Введение лексики и первичное ее закрепление. Чтение текста с прогнозированием содержания. Сообщение в связи с прочитанным.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Предложение помощи в сохранении здоровья. </w:t>
            </w: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Болезни.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Правила чтения и написания новых слов, их применение.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выбором необходимой информации.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Опасность. Страдательный залог.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Распознавать и употреблять в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речи  глаголы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пассивном залоге.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Умение предсказать опасность. Страдательный залог.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Сравнительный анализ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 глагола в пассивном залоге в настоящем, прошедшем и будущем. Фразовый глагол, предлоги.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Выдающиеся личности. М. Твен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« Приключения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Т.Сойера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».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Ознакомительное чтение с целью понимания основного содержания текста. Поисковое чтение с целью извлечения необходимой информации.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Здоровый образ жизни. Пишем рассказы.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Описание событий, фактов, явлений с выражением собственного мнения по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теме  сохранения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здоровья и безопасности.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Иностранные языки.</w:t>
            </w:r>
          </w:p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«Ф.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Найтингейл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3406A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зучающее чтение с целью полного понимания информации.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за </w:t>
            </w: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полугодие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Медицина </w:t>
            </w:r>
            <w:proofErr w:type="gramStart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должна  быть</w:t>
            </w:r>
            <w:proofErr w:type="gramEnd"/>
            <w:r w:rsidRPr="00BA26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бесплатной. Практикум по выполнению заданий. 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Чтение с различными стратегиями в зависимости от коммуникативной задачи.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Влияние загрязненной воды на здоровье.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текста с извлечением нужной информации,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Написание короткой статьи в журнал (проект). Диалог- обмен мнениями.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Праздники России. Старый Новый год. Чтение с выбором необходимой информации. Диалог-обмен информацией.</w:t>
            </w:r>
          </w:p>
        </w:tc>
      </w:tr>
      <w:tr w:rsidR="00BA26C4" w:rsidRPr="00BA26C4" w:rsidTr="00E2405B">
        <w:trPr>
          <w:trHeight w:val="843"/>
        </w:trPr>
        <w:tc>
          <w:tcPr>
            <w:tcW w:w="9669" w:type="dxa"/>
            <w:gridSpan w:val="3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BA26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полугодие</w:t>
            </w:r>
          </w:p>
          <w:p w:rsidR="00044BBC" w:rsidRPr="00BA26C4" w:rsidRDefault="00DD08E4" w:rsidP="008721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сфера-</w:t>
            </w:r>
            <w:r w:rsidR="00044BBC"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15</w:t>
            </w: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ч.,</w:t>
            </w: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Социально-культурная сфера-18ч., </w:t>
            </w:r>
          </w:p>
          <w:p w:rsidR="00DD08E4" w:rsidRPr="00BA26C4" w:rsidRDefault="00DD08E4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сферра-21ч.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Условия проживания в городе. Жизнь на улице.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с различными стратегиями в зависимости от коммуникативной задачи.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Проблемы современных улиц в </w:t>
            </w:r>
            <w:proofErr w:type="spellStart"/>
            <w:proofErr w:type="gramStart"/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городе.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proofErr w:type="gram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выбором необходимой информации.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Загрязнение улиц-проблема современного города. 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Диалог - обмен информацией.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Особенности городской жизни. Хороший сон-условие хорошего здоровья. Модальные глаголы и их эквиваленты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Возможности  большого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города. Модальные глаголы.</w:t>
            </w:r>
            <w:r w:rsidR="003406A9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Сравнительный анализ употребления модальных глаголов.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Выдающиеся личности. </w:t>
            </w:r>
            <w:proofErr w:type="spell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Т.Харди</w:t>
            </w:r>
            <w:proofErr w:type="spell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Тесс</w:t>
            </w:r>
            <w:proofErr w:type="spell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из рода </w:t>
            </w:r>
            <w:proofErr w:type="spell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Д‘Эрбервиль</w:t>
            </w:r>
            <w:proofErr w:type="spellEnd"/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с пониманием основного содержания.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Сделаем город лучше. Письма-предложения, рекомендации.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Ознакомление с планом написания письма.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56.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Как сделать парки в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городе  уютнее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? Письма-предложения, рекомендации.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Типы домов, зданий. П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оисковое чтение с выделением главной и второстепенной информации. Беседа  по прочитанному.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Дома бедных.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Дома  низкого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качества.</w:t>
            </w:r>
          </w:p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способов словообразования. Понимание основного содержания текста. Самостоятельное высказывание в связи с прочитанным.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506" w:type="dxa"/>
          </w:tcPr>
          <w:p w:rsidR="00B44D0A" w:rsidRPr="00BA26C4" w:rsidRDefault="007236E6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«Зелёные пояса» -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зоны  запрещенного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строительства вокруг городов.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Передача </w:t>
            </w:r>
            <w:proofErr w:type="gram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основного содержания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прочитанного с выражением своего отношения.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Переезд на новую квартиру. Практикум по выполнению заданий.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506" w:type="dxa"/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Городская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инфраструктура.</w:t>
            </w: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  <w:proofErr w:type="spellEnd"/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 выполнению заданий.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Тест.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рефлексия по освоению речевых умений.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Суеверия в России.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Чтение с выбором необходимой информации. Диалог-обмен информацией.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Есть ли жизнь в космосе?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Введение и первичное закрепление лексики по теме космические технологии.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Прогресс в науке. Проблема существования НЛО в природе. Чтение текста с поиском информации. Расширение словарного запаса, запоминание новой лексики, развитие навыков устой речи. 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СМИ.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Освещение событий, выражение удивления и сомнения.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Газета как средство коммуникации. Освещение событий, выражение удивления и сомнения. Диалог- обмен информацией.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Социально-бытовая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Общение. Косвенная речь в общении.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Сравнительный анализ употребления </w:t>
            </w:r>
            <w:proofErr w:type="spellStart"/>
            <w:proofErr w:type="gram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 глагола в косвенной речи.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Иностранный язык для повседневного общения. Косвенная речь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Соласование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времен.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Выдающиеся люди.  Д. Лондон «Белый Клык»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Понимание основного содержания текста. Самостоятельное высказывание в связи с прочитанным текстом.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Роль иностранного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языка  в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общении.  Эссе «За и против»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Обсуждение структуры сочинения рассуждения.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Нужно ли изучать иностранный язык обязательно? Эссе «За и против».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Описание фактов, событий, явлений.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Языки Британских островов.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Понимание основного содержания текста. Самостоятельное высказывание в связи с прочитанным текстом.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Языки, на которых говорят в России. Сравнивать факты родной культуры и культуры страны изучаемого языка.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Загрязнение  природы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. Океан в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опасности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.Чтение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текста с извлечением нужной информации. Написание короткой статьи в школьный журнал.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Секретные языки. Практикум по выполнению заданий. П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оисковое чтение. Диалог-обмен информацией.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Тест. </w:t>
            </w:r>
            <w:proofErr w:type="spellStart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рефлексия по освоению речевых умений.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Международная космическая станция «Мир». </w:t>
            </w: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по выполнению заданий. П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оисковое чтение. Диалог-обмен информацией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Планы на будущее. 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У меня есть мечта…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Введение и закрепление лексики. Чтение текста.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Планы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на  образование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и обучение.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Разговор о планах на будущее и амбициях. Диалог-обмен информацией.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Выбор профессии. </w:t>
            </w:r>
            <w:proofErr w:type="gram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Хорошая  жизнь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-счастливая жизнь – так ли это? Монолог о своих планах и амбициях, обсуждение в рамках изученной тематики. </w:t>
            </w:r>
            <w:proofErr w:type="spell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полным пониманием содержания.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Мое будущее. Условные предложения реального и нереального характера. Фразовый глагол.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Выдающиеся личности. 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Р. Киплинг «Если…» </w:t>
            </w:r>
            <w:proofErr w:type="gram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Поисковое  и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изучающее чтение.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Образование.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Стихи  и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их роль в жизни. Киплинг «Если…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Поисковое  и</w:t>
            </w:r>
            <w:proofErr w:type="gram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изучающее чтение.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Планируем летние курсы. Пишем письмо. Официальные письма /Электронные письма.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Написание делового письма с употреблением формул речевого этикета.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86.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Студенческая жизнь – мое будущее.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Поисковое и изучающее чтение, высказывания на основе прочитанного.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Мир профессий. Работа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меняет  жизнь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ru-RU"/>
              </w:rPr>
              <w:t>DianFossey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Поисковое и изучающее чтение, передача основного содержания прочитанного с выражением своего отношения, оценки, аргументации.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 работы хороши. Практикум по выполнению заданий.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Знаменитости. Русская рок-звезда Виктор Цой. </w:t>
            </w: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по выполнению заданий.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7236E6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Учебно-трудовая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Тест. </w:t>
            </w:r>
            <w:proofErr w:type="spell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амокоррекция</w:t>
            </w:r>
            <w:proofErr w:type="spellEnd"/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рефлексия по освоению речевых умений.</w:t>
            </w:r>
          </w:p>
        </w:tc>
      </w:tr>
      <w:tr w:rsidR="00BA26C4" w:rsidRPr="00BA26C4" w:rsidTr="00E2405B">
        <w:trPr>
          <w:trHeight w:val="86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Путешествуем по загадочным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таинственным  местам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Введение лексики по теме. Чтение с различными стратегиями в зависимости от коммуникативной задачи. </w:t>
            </w:r>
          </w:p>
        </w:tc>
      </w:tr>
      <w:tr w:rsidR="00BA26C4" w:rsidRPr="00BA26C4" w:rsidTr="00E2405B">
        <w:trPr>
          <w:trHeight w:val="8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Воздушные путешествия. </w:t>
            </w:r>
            <w:proofErr w:type="spell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Аэропорты.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Диалог</w:t>
            </w:r>
            <w:proofErr w:type="spellEnd"/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-обсуждение.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Путешествие во время </w:t>
            </w:r>
            <w:proofErr w:type="spellStart"/>
            <w:proofErr w:type="gramStart"/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отпуска.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Инверсия</w:t>
            </w:r>
            <w:proofErr w:type="spellEnd"/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. С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уществительные в ед. и во мн. числе, образованные по правилу, и исключения.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Ориентировка  во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время экскурсии. Что? Где? Как?  Наречия.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Имена существительные во множественном числе. Наречия, выражающие количество, инверсия.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Тема путешествие в зарубежной литературе. Д. Свифт «Путешествия Гулливера»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 основного содержания текста. Передача основного содержания прочитанного с выражением своего отношения.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Путешествуем по любимым местам.</w:t>
            </w:r>
          </w:p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Написание статьи по плану с описанием фактов, явлений, посещенных любимых мест, выражая свои чувства и эмоции.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Отображение темы путешествия в искусстве.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с пониманием основного содержания. Высказывание на основе прочитанного.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Эко-туризм</w:t>
            </w:r>
            <w:proofErr w:type="gramEnd"/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Путешествуем по </w:t>
            </w:r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заповедным </w:t>
            </w:r>
            <w:proofErr w:type="gramStart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местам  планеты</w:t>
            </w:r>
            <w:proofErr w:type="gramEnd"/>
            <w:r w:rsidRPr="00BA26C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Понимание на слух основного содержания текста. Выборочное понимание на слух необходимой информации.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99.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A9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6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</w:t>
            </w: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BA26C4" w:rsidRPr="00BA26C4" w:rsidTr="00E2405B">
        <w:trPr>
          <w:trHeight w:val="23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Путешествие за рубежом.</w:t>
            </w:r>
            <w:r w:rsidR="00826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выполнению заданий. 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Отправляемся в США.</w:t>
            </w:r>
            <w:r w:rsidR="00FF7F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Поисковое чтение. Диалог-обмен информацией</w:t>
            </w:r>
            <w:r w:rsidRPr="00BA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6C4" w:rsidRPr="00BA26C4" w:rsidTr="00E2405B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0A" w:rsidRPr="00BA26C4" w:rsidRDefault="002267D1" w:rsidP="008721FE">
            <w:pPr>
              <w:spacing w:line="240" w:lineRule="auto"/>
              <w:jc w:val="both"/>
              <w:rPr>
                <w:b/>
              </w:rPr>
            </w:pPr>
            <w:r w:rsidRPr="00BA26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Социально-культурная сфера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D0A" w:rsidRPr="00BA26C4" w:rsidRDefault="00B44D0A" w:rsidP="008721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Путешествие по России. </w:t>
            </w:r>
            <w:proofErr w:type="gramStart"/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Транс-Сибирская</w:t>
            </w:r>
            <w:proofErr w:type="gramEnd"/>
            <w:r w:rsidRPr="00BA26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магистраль.</w:t>
            </w:r>
            <w:r w:rsidRPr="00BA26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Поисковое чтение с целью извлечения необходимой информации. Диалог-обмен информацией.</w:t>
            </w:r>
          </w:p>
        </w:tc>
      </w:tr>
    </w:tbl>
    <w:p w:rsidR="00B44D0A" w:rsidRPr="004A73A9" w:rsidRDefault="00B44D0A" w:rsidP="008721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61834" w:rsidRDefault="00A61834" w:rsidP="008721FE">
      <w:pPr>
        <w:spacing w:line="240" w:lineRule="auto"/>
        <w:jc w:val="both"/>
      </w:pPr>
    </w:p>
    <w:sectPr w:rsidR="00A61834" w:rsidSect="008721FE"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094" w:rsidRDefault="00AC7094" w:rsidP="005D7F27">
      <w:pPr>
        <w:spacing w:after="0" w:line="240" w:lineRule="auto"/>
      </w:pPr>
      <w:r>
        <w:separator/>
      </w:r>
    </w:p>
  </w:endnote>
  <w:endnote w:type="continuationSeparator" w:id="0">
    <w:p w:rsidR="00AC7094" w:rsidRDefault="00AC7094" w:rsidP="005D7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100" w:rsidRDefault="00826100">
    <w:pPr>
      <w:pStyle w:val="a9"/>
      <w:jc w:val="center"/>
    </w:pPr>
  </w:p>
  <w:p w:rsidR="00826100" w:rsidRDefault="008261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094" w:rsidRDefault="00AC7094" w:rsidP="005D7F27">
      <w:pPr>
        <w:spacing w:after="0" w:line="240" w:lineRule="auto"/>
      </w:pPr>
      <w:r>
        <w:separator/>
      </w:r>
    </w:p>
  </w:footnote>
  <w:footnote w:type="continuationSeparator" w:id="0">
    <w:p w:rsidR="00AC7094" w:rsidRDefault="00AC7094" w:rsidP="005D7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5233254"/>
      <w:docPartObj>
        <w:docPartGallery w:val="Page Numbers (Top of Page)"/>
        <w:docPartUnique/>
      </w:docPartObj>
    </w:sdtPr>
    <w:sdtEndPr/>
    <w:sdtContent>
      <w:p w:rsidR="00FF7F40" w:rsidRDefault="00FF7F4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19B">
          <w:rPr>
            <w:noProof/>
          </w:rPr>
          <w:t>21</w:t>
        </w:r>
        <w:r>
          <w:fldChar w:fldCharType="end"/>
        </w:r>
      </w:p>
    </w:sdtContent>
  </w:sdt>
  <w:p w:rsidR="00FF7F40" w:rsidRDefault="00FF7F4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40" w:rsidRDefault="00FF7F40">
    <w:pPr>
      <w:pStyle w:val="af2"/>
      <w:jc w:val="center"/>
    </w:pPr>
  </w:p>
  <w:p w:rsidR="00FF7F40" w:rsidRDefault="00FF7F4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D0A"/>
    <w:rsid w:val="00044BBC"/>
    <w:rsid w:val="002267D1"/>
    <w:rsid w:val="00281A7F"/>
    <w:rsid w:val="002A4D94"/>
    <w:rsid w:val="002E5D5C"/>
    <w:rsid w:val="00317DDD"/>
    <w:rsid w:val="003406A9"/>
    <w:rsid w:val="00393879"/>
    <w:rsid w:val="00501B00"/>
    <w:rsid w:val="005D7F27"/>
    <w:rsid w:val="006D3D54"/>
    <w:rsid w:val="006D619F"/>
    <w:rsid w:val="007236E6"/>
    <w:rsid w:val="007B375F"/>
    <w:rsid w:val="00826100"/>
    <w:rsid w:val="008721FE"/>
    <w:rsid w:val="00905BEE"/>
    <w:rsid w:val="009A7DC2"/>
    <w:rsid w:val="009D4925"/>
    <w:rsid w:val="00A14A4C"/>
    <w:rsid w:val="00A61834"/>
    <w:rsid w:val="00A67732"/>
    <w:rsid w:val="00AC7094"/>
    <w:rsid w:val="00AE0B68"/>
    <w:rsid w:val="00B44D0A"/>
    <w:rsid w:val="00B862DA"/>
    <w:rsid w:val="00BA26C4"/>
    <w:rsid w:val="00BF5C32"/>
    <w:rsid w:val="00C33F59"/>
    <w:rsid w:val="00CB4447"/>
    <w:rsid w:val="00D56D2C"/>
    <w:rsid w:val="00DD08E4"/>
    <w:rsid w:val="00E0220B"/>
    <w:rsid w:val="00E2405B"/>
    <w:rsid w:val="00E8119B"/>
    <w:rsid w:val="00F22B9F"/>
    <w:rsid w:val="00FD419D"/>
    <w:rsid w:val="00FF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1976D-F276-4F30-9863-111DE819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44D0A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9A7D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A7DC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B44D0A"/>
    <w:pPr>
      <w:keepNext/>
      <w:keepLines/>
      <w:suppressAutoHyphens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iCs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rsid w:val="00B44D0A"/>
    <w:rPr>
      <w:rFonts w:ascii="Times New Roman" w:eastAsia="Times New Roman" w:hAnsi="Times New Roman" w:cs="Times New Roman"/>
      <w:b/>
      <w:iCs/>
      <w:sz w:val="28"/>
      <w:szCs w:val="20"/>
    </w:rPr>
  </w:style>
  <w:style w:type="character" w:customStyle="1" w:styleId="1">
    <w:name w:val="Основной текст Знак1"/>
    <w:link w:val="a4"/>
    <w:uiPriority w:val="99"/>
    <w:rsid w:val="00B44D0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"/>
    <w:uiPriority w:val="99"/>
    <w:rsid w:val="00B44D0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rsid w:val="00B44D0A"/>
  </w:style>
  <w:style w:type="character" w:customStyle="1" w:styleId="5">
    <w:name w:val="Заголовок №5_"/>
    <w:link w:val="51"/>
    <w:uiPriority w:val="99"/>
    <w:rsid w:val="00B44D0A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B44D0A"/>
  </w:style>
  <w:style w:type="paragraph" w:customStyle="1" w:styleId="51">
    <w:name w:val="Заголовок №51"/>
    <w:basedOn w:val="a0"/>
    <w:link w:val="5"/>
    <w:uiPriority w:val="99"/>
    <w:rsid w:val="00B44D0A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6">
    <w:name w:val="Основной текст + Полужирный"/>
    <w:aliases w:val="Интервал 0 pt34"/>
    <w:uiPriority w:val="99"/>
    <w:rsid w:val="00B44D0A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uiPriority w:val="1"/>
    <w:qFormat/>
    <w:rsid w:val="00B44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B44D0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B44D0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0"/>
    <w:rsid w:val="00B44D0A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B44D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B44D0A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B44D0A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8">
    <w:name w:val="Без интервала Знак"/>
    <w:aliases w:val="основа Знак"/>
    <w:link w:val="a7"/>
    <w:locked/>
    <w:rsid w:val="00B44D0A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B44D0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1"/>
    <w:link w:val="a9"/>
    <w:uiPriority w:val="99"/>
    <w:rsid w:val="00B44D0A"/>
    <w:rPr>
      <w:rFonts w:ascii="Calibri" w:eastAsia="Calibri" w:hAnsi="Calibri" w:cs="Times New Roman"/>
    </w:rPr>
  </w:style>
  <w:style w:type="table" w:styleId="ab">
    <w:name w:val="Table Grid"/>
    <w:basedOn w:val="a2"/>
    <w:uiPriority w:val="59"/>
    <w:rsid w:val="00B44D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1">
    <w:name w:val="Заголовок №4"/>
    <w:uiPriority w:val="99"/>
    <w:rsid w:val="00B44D0A"/>
  </w:style>
  <w:style w:type="character" w:customStyle="1" w:styleId="9pt5">
    <w:name w:val="Основной текст + 9 pt5"/>
    <w:aliases w:val="Интервал 0 pt17,Полужирный13"/>
    <w:uiPriority w:val="99"/>
    <w:rsid w:val="00B44D0A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B44D0A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B44D0A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B44D0A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B44D0A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B44D0A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B44D0A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B44D0A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0"/>
    <w:link w:val="42"/>
    <w:uiPriority w:val="99"/>
    <w:rsid w:val="00B44D0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0"/>
    <w:uiPriority w:val="34"/>
    <w:qFormat/>
    <w:rsid w:val="00B44D0A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B44D0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0"/>
    <w:rsid w:val="00B44D0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44D0A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44D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">
    <w:name w:val="Перечень"/>
    <w:basedOn w:val="a0"/>
    <w:next w:val="a0"/>
    <w:link w:val="ae"/>
    <w:qFormat/>
    <w:rsid w:val="00B44D0A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e">
    <w:name w:val="Перечень Знак"/>
    <w:link w:val="a"/>
    <w:rsid w:val="00B44D0A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31">
    <w:name w:val="Обычный3"/>
    <w:rsid w:val="00B44D0A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c6">
    <w:name w:val="c6"/>
    <w:basedOn w:val="a0"/>
    <w:rsid w:val="00B44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unhideWhenUsed/>
    <w:rsid w:val="00B44D0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B44D0A"/>
    <w:rPr>
      <w:sz w:val="16"/>
      <w:szCs w:val="16"/>
    </w:rPr>
  </w:style>
  <w:style w:type="character" w:customStyle="1" w:styleId="c2">
    <w:name w:val="c2"/>
    <w:basedOn w:val="a1"/>
    <w:rsid w:val="00B44D0A"/>
  </w:style>
  <w:style w:type="character" w:customStyle="1" w:styleId="c11">
    <w:name w:val="c11"/>
    <w:basedOn w:val="a1"/>
    <w:rsid w:val="00B44D0A"/>
  </w:style>
  <w:style w:type="character" w:customStyle="1" w:styleId="apple-converted-space">
    <w:name w:val="apple-converted-space"/>
    <w:basedOn w:val="a1"/>
    <w:rsid w:val="00B44D0A"/>
  </w:style>
  <w:style w:type="paragraph" w:customStyle="1" w:styleId="210">
    <w:name w:val="Основной текст 21"/>
    <w:basedOn w:val="a0"/>
    <w:rsid w:val="00B44D0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A7D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2"/>
    <w:basedOn w:val="a0"/>
    <w:link w:val="23"/>
    <w:uiPriority w:val="99"/>
    <w:semiHidden/>
    <w:unhideWhenUsed/>
    <w:rsid w:val="009A7DC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9A7DC2"/>
  </w:style>
  <w:style w:type="paragraph" w:styleId="34">
    <w:name w:val="Body Text Indent 3"/>
    <w:basedOn w:val="a0"/>
    <w:link w:val="35"/>
    <w:uiPriority w:val="99"/>
    <w:semiHidden/>
    <w:unhideWhenUsed/>
    <w:rsid w:val="009A7DC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9A7DC2"/>
    <w:rPr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9A7DC2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Plain Text"/>
    <w:basedOn w:val="a0"/>
    <w:link w:val="af0"/>
    <w:rsid w:val="009A7D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1"/>
    <w:link w:val="af"/>
    <w:rsid w:val="009A7DC2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10">
    <w:name w:val="Сетка таблицы11"/>
    <w:basedOn w:val="a2"/>
    <w:uiPriority w:val="59"/>
    <w:rsid w:val="00281A7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0"/>
    <w:uiPriority w:val="99"/>
    <w:semiHidden/>
    <w:unhideWhenUsed/>
    <w:rsid w:val="003406A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header"/>
    <w:basedOn w:val="a0"/>
    <w:link w:val="af3"/>
    <w:uiPriority w:val="99"/>
    <w:unhideWhenUsed/>
    <w:rsid w:val="00FF7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FF7F40"/>
  </w:style>
  <w:style w:type="paragraph" w:styleId="af4">
    <w:name w:val="Balloon Text"/>
    <w:basedOn w:val="a0"/>
    <w:link w:val="af5"/>
    <w:uiPriority w:val="99"/>
    <w:semiHidden/>
    <w:unhideWhenUsed/>
    <w:rsid w:val="00E24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E24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D4943-DF72-40FD-AE15-4D5981AF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9297</Words>
  <Characters>52997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Янова</dc:creator>
  <cp:keywords/>
  <dc:description/>
  <cp:lastModifiedBy>Ислам Тухбатуллин</cp:lastModifiedBy>
  <cp:revision>2</cp:revision>
  <cp:lastPrinted>2019-09-01T11:51:00Z</cp:lastPrinted>
  <dcterms:created xsi:type="dcterms:W3CDTF">2019-09-03T19:55:00Z</dcterms:created>
  <dcterms:modified xsi:type="dcterms:W3CDTF">2019-09-03T19:55:00Z</dcterms:modified>
</cp:coreProperties>
</file>